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F48B08" w14:textId="38314AC7" w:rsidR="00CD74D0" w:rsidRDefault="00E40A8F" w:rsidP="00F72D82">
      <w:pPr>
        <w:jc w:val="center"/>
        <w:rPr>
          <w:noProof/>
          <w:lang w:val="de-DE"/>
        </w:rPr>
      </w:pPr>
      <w:r>
        <w:rPr>
          <w:noProof/>
        </w:rPr>
        <w:drawing>
          <wp:inline distT="0" distB="0" distL="0" distR="0" wp14:anchorId="7C8C84E3" wp14:editId="28051DBF">
            <wp:extent cx="2237539" cy="1587637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517" cy="1601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2773D5" wp14:editId="0C5D8362">
            <wp:extent cx="2181820" cy="1590675"/>
            <wp:effectExtent l="0" t="0" r="9525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650" cy="1988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F7F4C" w14:textId="77777777" w:rsidR="000570CC" w:rsidRPr="000570CC" w:rsidRDefault="000570CC" w:rsidP="000570CC">
      <w:pPr>
        <w:jc w:val="center"/>
        <w:rPr>
          <w:noProof/>
          <w:lang w:val="de-DE"/>
        </w:rPr>
      </w:pPr>
    </w:p>
    <w:p w14:paraId="57380B98" w14:textId="77777777" w:rsidR="00903123" w:rsidRPr="000B3DB1" w:rsidRDefault="0094339E" w:rsidP="00C80C30">
      <w:pPr>
        <w:spacing w:after="0" w:line="320" w:lineRule="exact"/>
        <w:rPr>
          <w:rFonts w:ascii="Avenir Next LT Pro" w:hAnsi="Avenir Next LT Pro" w:cs="Calibri Light"/>
          <w:sz w:val="20"/>
          <w:szCs w:val="20"/>
          <w:lang w:val="de-DE"/>
        </w:rPr>
      </w:pPr>
      <w:r w:rsidRPr="000B3DB1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Dauer:</w:t>
      </w:r>
      <w:r w:rsidRPr="000B3DB1">
        <w:rPr>
          <w:rFonts w:ascii="Avenir Next LT Pro" w:hAnsi="Avenir Next LT Pro" w:cs="Calibri Light"/>
          <w:sz w:val="20"/>
          <w:szCs w:val="20"/>
          <w:lang w:val="de-DE"/>
        </w:rPr>
        <w:t xml:space="preserve"> 45 Minuten</w:t>
      </w:r>
      <w:r w:rsidRPr="000B3DB1">
        <w:rPr>
          <w:rFonts w:ascii="Avenir Next LT Pro" w:hAnsi="Avenir Next LT Pro" w:cs="Calibri Light"/>
          <w:sz w:val="20"/>
          <w:szCs w:val="20"/>
          <w:lang w:val="de-DE"/>
        </w:rPr>
        <w:br/>
      </w:r>
      <w:r w:rsidRPr="000B3DB1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Fach:</w:t>
      </w:r>
      <w:r w:rsidRPr="000B3DB1">
        <w:rPr>
          <w:rFonts w:ascii="Avenir Next LT Pro" w:hAnsi="Avenir Next LT Pro" w:cs="Calibri Light"/>
          <w:sz w:val="20"/>
          <w:szCs w:val="20"/>
          <w:lang w:val="de-DE"/>
        </w:rPr>
        <w:t xml:space="preserve"> Sachunterricht (Bayern, 3./4. Klasse)</w:t>
      </w:r>
      <w:r w:rsidRPr="000B3DB1">
        <w:rPr>
          <w:rFonts w:ascii="Avenir Next LT Pro" w:hAnsi="Avenir Next LT Pro" w:cs="Calibri Light"/>
          <w:sz w:val="20"/>
          <w:szCs w:val="20"/>
          <w:lang w:val="de-DE"/>
        </w:rPr>
        <w:br/>
      </w:r>
      <w:r w:rsidRPr="000B3DB1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Themenbereich:</w:t>
      </w:r>
      <w:r w:rsidRPr="000B3DB1">
        <w:rPr>
          <w:rFonts w:ascii="Avenir Next LT Pro" w:hAnsi="Avenir Next LT Pro" w:cs="Calibri Light"/>
          <w:sz w:val="20"/>
          <w:szCs w:val="20"/>
          <w:lang w:val="de-DE"/>
        </w:rPr>
        <w:t xml:space="preserve"> Zusammenleben in der Einen Welt</w:t>
      </w:r>
    </w:p>
    <w:p w14:paraId="707D1137" w14:textId="77777777" w:rsidR="00C80C30" w:rsidRDefault="00903123" w:rsidP="00C80C30">
      <w:pPr>
        <w:spacing w:after="0" w:line="320" w:lineRule="exact"/>
        <w:rPr>
          <w:rFonts w:ascii="Avenir Next LT Pro" w:hAnsi="Avenir Next LT Pro" w:cs="Calibri Light"/>
          <w:sz w:val="20"/>
          <w:szCs w:val="20"/>
          <w:lang w:val="de-DE"/>
        </w:rPr>
      </w:pPr>
      <w:r w:rsidRPr="000B3DB1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Film:</w:t>
      </w:r>
      <w:r w:rsidRPr="000B3DB1">
        <w:rPr>
          <w:rFonts w:ascii="Avenir Next LT Pro" w:hAnsi="Avenir Next LT Pro" w:cs="Calibri Light"/>
          <w:sz w:val="20"/>
          <w:szCs w:val="20"/>
          <w:lang w:val="de-DE"/>
        </w:rPr>
        <w:t xml:space="preserve"> YouTube: Daniela und Miche (</w:t>
      </w:r>
      <w:r>
        <w:fldChar w:fldCharType="begin"/>
      </w:r>
      <w:r w:rsidRPr="007638F4">
        <w:rPr>
          <w:lang w:val="de-DE"/>
        </w:rPr>
        <w:instrText>HYPERLINK "https://www.youtube.com/watch?v=-wo2gJOkJ7s"</w:instrText>
      </w:r>
      <w:r>
        <w:fldChar w:fldCharType="separate"/>
      </w:r>
      <w:r w:rsidRPr="000B3DB1">
        <w:rPr>
          <w:rStyle w:val="Hyperlink"/>
          <w:rFonts w:ascii="Avenir Next LT Pro" w:hAnsi="Avenir Next LT Pro" w:cs="Calibri Light"/>
          <w:sz w:val="20"/>
          <w:szCs w:val="20"/>
          <w:lang w:val="de-DE"/>
        </w:rPr>
        <w:t>https://www.youtube.com/watch?v=-wo2gJOkJ7s</w:t>
      </w:r>
      <w:r>
        <w:fldChar w:fldCharType="end"/>
      </w:r>
      <w:r w:rsidRPr="000B3DB1">
        <w:rPr>
          <w:rFonts w:ascii="Avenir Next LT Pro" w:hAnsi="Avenir Next LT Pro" w:cs="Calibri Light"/>
          <w:sz w:val="20"/>
          <w:szCs w:val="20"/>
          <w:lang w:val="de-DE"/>
        </w:rPr>
        <w:t>)</w:t>
      </w:r>
    </w:p>
    <w:p w14:paraId="1D0CC250" w14:textId="77777777" w:rsidR="00C80C30" w:rsidRDefault="00C80C30" w:rsidP="00C80C30">
      <w:pPr>
        <w:spacing w:after="0" w:line="320" w:lineRule="exact"/>
        <w:rPr>
          <w:rFonts w:ascii="Avenir Next LT Pro" w:hAnsi="Avenir Next LT Pro" w:cs="Calibri Light"/>
          <w:sz w:val="28"/>
          <w:szCs w:val="28"/>
          <w:lang w:val="de-DE"/>
        </w:rPr>
      </w:pPr>
    </w:p>
    <w:p w14:paraId="17890106" w14:textId="6E6E6B06" w:rsidR="00A45D5E" w:rsidRPr="00E358BF" w:rsidRDefault="00C654A6" w:rsidP="00C80C30">
      <w:pPr>
        <w:spacing w:after="0" w:line="320" w:lineRule="exact"/>
        <w:rPr>
          <w:rFonts w:ascii="Avenir Next LT Pro" w:hAnsi="Avenir Next LT Pro" w:cs="Calibri Light"/>
          <w:sz w:val="20"/>
          <w:szCs w:val="20"/>
          <w:lang w:val="de-DE"/>
        </w:rPr>
      </w:pPr>
      <w:r>
        <w:rPr>
          <w:rFonts w:ascii="Avenir Next LT Pro" w:eastAsia="Times New Roman" w:hAnsi="Avenir Next LT Pro" w:cs="Calibri Light"/>
          <w:kern w:val="0"/>
          <w:sz w:val="20"/>
          <w:szCs w:val="20"/>
          <w:lang w:val="de-DE" w:eastAsia="de-DE"/>
          <w14:ligatures w14:val="none"/>
        </w:rPr>
        <w:pict w14:anchorId="741617FB">
          <v:rect id="_x0000_i1026" style="width:0;height:1.5pt" o:hralign="center" o:hrstd="t" o:hr="t" fillcolor="#a0a0a0" stroked="f"/>
        </w:pict>
      </w:r>
    </w:p>
    <w:p w14:paraId="413F46A7" w14:textId="33C44023" w:rsidR="00526F6C" w:rsidRPr="00AC5C03" w:rsidRDefault="00526F6C" w:rsidP="00D925BE">
      <w:pPr>
        <w:spacing w:before="100" w:beforeAutospacing="1" w:after="100" w:afterAutospacing="1" w:line="240" w:lineRule="auto"/>
        <w:outlineLvl w:val="2"/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</w:pPr>
      <w:r w:rsidRPr="00AC5C03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Lernziele</w:t>
      </w:r>
    </w:p>
    <w:p w14:paraId="214FDFF5" w14:textId="31435C10" w:rsidR="009A1D5E" w:rsidRPr="006A1E69" w:rsidRDefault="009A1D5E" w:rsidP="009A1D5E">
      <w:p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sz w:val="20"/>
          <w:szCs w:val="20"/>
          <w:lang w:val="de-DE"/>
        </w:rPr>
        <w:t>Die Schüler</w:t>
      </w:r>
      <w:r w:rsidR="0023581F" w:rsidRPr="006A1E69">
        <w:rPr>
          <w:rFonts w:ascii="Avenir Next LT Pro" w:hAnsi="Avenir Next LT Pro" w:cs="Calibri Light"/>
          <w:sz w:val="20"/>
          <w:szCs w:val="20"/>
          <w:lang w:val="de-DE"/>
        </w:rPr>
        <w:t>innen und Schüler</w:t>
      </w:r>
      <w:r w:rsidRPr="006A1E69">
        <w:rPr>
          <w:rFonts w:ascii="Avenir Next LT Pro" w:hAnsi="Avenir Next LT Pro" w:cs="Calibri Light"/>
          <w:sz w:val="20"/>
          <w:szCs w:val="20"/>
          <w:lang w:val="de-DE"/>
        </w:rPr>
        <w:t xml:space="preserve"> …</w:t>
      </w:r>
    </w:p>
    <w:p w14:paraId="104F8A7B" w14:textId="77777777" w:rsidR="009A1D5E" w:rsidRPr="006A1E69" w:rsidRDefault="009A1D5E" w:rsidP="008F4155">
      <w:pPr>
        <w:numPr>
          <w:ilvl w:val="0"/>
          <w:numId w:val="20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sz w:val="20"/>
          <w:szCs w:val="20"/>
          <w:lang w:val="de-DE"/>
        </w:rPr>
        <w:t>lernen Peru als Land in Südamerika kennen.</w:t>
      </w:r>
    </w:p>
    <w:p w14:paraId="5680474E" w14:textId="7E873D41" w:rsidR="009A1D5E" w:rsidRPr="006A1E69" w:rsidRDefault="00201630" w:rsidP="008F4155">
      <w:pPr>
        <w:numPr>
          <w:ilvl w:val="0"/>
          <w:numId w:val="20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sz w:val="20"/>
          <w:szCs w:val="20"/>
          <w:lang w:val="de-DE"/>
        </w:rPr>
        <w:t xml:space="preserve">erfahren Wissenswertes über </w:t>
      </w:r>
      <w:r w:rsidR="009A1D5E" w:rsidRPr="006A1E69">
        <w:rPr>
          <w:rFonts w:ascii="Avenir Next LT Pro" w:hAnsi="Avenir Next LT Pro" w:cs="Calibri Light"/>
          <w:sz w:val="20"/>
          <w:szCs w:val="20"/>
          <w:lang w:val="de-DE"/>
        </w:rPr>
        <w:t>den Alltag von Kindern in Peru.</w:t>
      </w:r>
    </w:p>
    <w:p w14:paraId="123C6523" w14:textId="77777777" w:rsidR="009A1D5E" w:rsidRPr="006A1E69" w:rsidRDefault="009A1D5E" w:rsidP="008F4155">
      <w:pPr>
        <w:numPr>
          <w:ilvl w:val="0"/>
          <w:numId w:val="20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sz w:val="20"/>
          <w:szCs w:val="20"/>
          <w:lang w:val="de-DE"/>
        </w:rPr>
        <w:t>erkennen Unterschiede und Gemeinsamkeiten zu ihrem eigenen Leben.</w:t>
      </w:r>
    </w:p>
    <w:p w14:paraId="3200B579" w14:textId="77777777" w:rsidR="009A1D5E" w:rsidRPr="006A1E69" w:rsidRDefault="009A1D5E" w:rsidP="008F4155">
      <w:pPr>
        <w:numPr>
          <w:ilvl w:val="0"/>
          <w:numId w:val="20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sz w:val="20"/>
          <w:szCs w:val="20"/>
          <w:lang w:val="de-DE"/>
        </w:rPr>
        <w:t>entwickeln erste Empathie für Kinder in anderen Lebenssituationen.</w:t>
      </w:r>
    </w:p>
    <w:p w14:paraId="75E40070" w14:textId="1EBDD80C" w:rsidR="00D925BE" w:rsidRPr="004C22DF" w:rsidRDefault="00C654A6" w:rsidP="00D925BE">
      <w:pPr>
        <w:rPr>
          <w:rFonts w:ascii="Avenir Next LT Pro" w:hAnsi="Avenir Next LT Pro" w:cs="Calibri Light"/>
          <w:sz w:val="20"/>
          <w:szCs w:val="20"/>
          <w:lang w:val="de-DE"/>
        </w:rPr>
      </w:pPr>
      <w:r>
        <w:rPr>
          <w:rFonts w:ascii="Avenir Next LT Pro" w:eastAsia="Times New Roman" w:hAnsi="Avenir Next LT Pro" w:cs="Calibri Light"/>
          <w:kern w:val="0"/>
          <w:sz w:val="20"/>
          <w:szCs w:val="20"/>
          <w:lang w:val="de-DE" w:eastAsia="de-DE"/>
          <w14:ligatures w14:val="none"/>
        </w:rPr>
        <w:pict w14:anchorId="01AE8200">
          <v:rect id="_x0000_i1027" style="width:0;height:1.5pt" o:hralign="center" o:hrstd="t" o:hr="t" fillcolor="#a0a0a0" stroked="f"/>
        </w:pict>
      </w:r>
    </w:p>
    <w:p w14:paraId="4DA5F7CA" w14:textId="77777777" w:rsidR="00526F6C" w:rsidRPr="00AC5C03" w:rsidRDefault="00526F6C" w:rsidP="00526F6C">
      <w:pPr>
        <w:spacing w:before="100" w:beforeAutospacing="1" w:after="100" w:afterAutospacing="1" w:line="240" w:lineRule="auto"/>
        <w:outlineLvl w:val="2"/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</w:pPr>
      <w:r w:rsidRPr="00AC5C03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Kompetenzen</w:t>
      </w:r>
    </w:p>
    <w:p w14:paraId="731FD978" w14:textId="77777777" w:rsidR="00526F6C" w:rsidRPr="006A1E69" w:rsidRDefault="00526F6C" w:rsidP="00C50FBF">
      <w:pPr>
        <w:numPr>
          <w:ilvl w:val="0"/>
          <w:numId w:val="13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Sachkompetenz</w:t>
      </w:r>
      <w:r w:rsidRPr="006A1E69">
        <w:rPr>
          <w:rFonts w:ascii="Avenir Next LT Pro" w:hAnsi="Avenir Next LT Pro" w:cs="Calibri Light"/>
          <w:sz w:val="20"/>
          <w:szCs w:val="20"/>
          <w:lang w:val="de-DE"/>
        </w:rPr>
        <w:t>: Informationen über das Leben von Kindern in anderen Ländern erfassen und einordnen.</w:t>
      </w:r>
    </w:p>
    <w:p w14:paraId="27E6CFAD" w14:textId="77777777" w:rsidR="00526F6C" w:rsidRPr="006A1E69" w:rsidRDefault="00526F6C" w:rsidP="00C50FBF">
      <w:pPr>
        <w:numPr>
          <w:ilvl w:val="0"/>
          <w:numId w:val="13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Sozialkompetenz</w:t>
      </w:r>
      <w:r w:rsidRPr="006A1E69">
        <w:rPr>
          <w:rFonts w:ascii="Avenir Next LT Pro" w:hAnsi="Avenir Next LT Pro" w:cs="Calibri Light"/>
          <w:sz w:val="20"/>
          <w:szCs w:val="20"/>
          <w:lang w:val="de-DE"/>
        </w:rPr>
        <w:t>: Empathie, Offenheit und Respekt gegenüber kultureller Vielfalt.</w:t>
      </w:r>
    </w:p>
    <w:p w14:paraId="56600450" w14:textId="23D8E2FF" w:rsidR="00D82FEB" w:rsidRDefault="00526F6C" w:rsidP="00923B23">
      <w:pPr>
        <w:numPr>
          <w:ilvl w:val="0"/>
          <w:numId w:val="13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Methodenkompetenz</w:t>
      </w:r>
      <w:r w:rsidRPr="006A1E69">
        <w:rPr>
          <w:rFonts w:ascii="Avenir Next LT Pro" w:hAnsi="Avenir Next LT Pro" w:cs="Calibri Light"/>
          <w:sz w:val="20"/>
          <w:szCs w:val="20"/>
          <w:lang w:val="de-DE"/>
        </w:rPr>
        <w:t>: Beobachten, Vergleichen, Strukturieren von Eindrücken aus einem Film.</w:t>
      </w:r>
    </w:p>
    <w:p w14:paraId="59F2FE6F" w14:textId="77777777" w:rsidR="00AA3D26" w:rsidRDefault="00AA3D26" w:rsidP="00AA3D26">
      <w:pPr>
        <w:ind w:left="720"/>
        <w:rPr>
          <w:rFonts w:ascii="Avenir Next LT Pro" w:hAnsi="Avenir Next LT Pro" w:cs="Calibri Light"/>
          <w:sz w:val="20"/>
          <w:szCs w:val="20"/>
          <w:lang w:val="de-DE"/>
        </w:rPr>
      </w:pPr>
    </w:p>
    <w:p w14:paraId="50E4AE71" w14:textId="77777777" w:rsidR="005A3811" w:rsidRPr="00923B23" w:rsidRDefault="005A3811" w:rsidP="00923B23">
      <w:pPr>
        <w:ind w:left="720"/>
        <w:rPr>
          <w:rFonts w:ascii="Avenir Next LT Pro" w:hAnsi="Avenir Next LT Pro" w:cs="Calibri Light"/>
          <w:sz w:val="20"/>
          <w:szCs w:val="20"/>
          <w:lang w:val="de-DE"/>
        </w:rPr>
      </w:pPr>
    </w:p>
    <w:p w14:paraId="6779FC8A" w14:textId="7F9D735F" w:rsidR="00526F6C" w:rsidRPr="00E358BF" w:rsidRDefault="00526F6C" w:rsidP="00451EE8">
      <w:pPr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</w:pPr>
      <w:r w:rsidRPr="00E358BF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Unterrichtsverlauf</w:t>
      </w:r>
      <w:r w:rsidR="00BE4789" w:rsidRPr="00E358BF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 xml:space="preserve"> (45 Minuten)</w:t>
      </w:r>
    </w:p>
    <w:tbl>
      <w:tblPr>
        <w:tblW w:w="10065" w:type="dxa"/>
        <w:tblCellSpacing w:w="15" w:type="dxa"/>
        <w:tblInd w:w="-71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27"/>
        <w:gridCol w:w="709"/>
        <w:gridCol w:w="3118"/>
        <w:gridCol w:w="2268"/>
        <w:gridCol w:w="1843"/>
      </w:tblGrid>
      <w:tr w:rsidR="008628F2" w:rsidRPr="00084C56" w14:paraId="4C464413" w14:textId="77777777" w:rsidTr="00E51D7F">
        <w:trPr>
          <w:trHeight w:val="203"/>
          <w:tblHeader/>
          <w:tblCellSpacing w:w="15" w:type="dxa"/>
        </w:trPr>
        <w:tc>
          <w:tcPr>
            <w:tcW w:w="2082" w:type="dxa"/>
            <w:vAlign w:val="center"/>
            <w:hideMark/>
          </w:tcPr>
          <w:p w14:paraId="23069053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>Phase</w:t>
            </w:r>
          </w:p>
        </w:tc>
        <w:tc>
          <w:tcPr>
            <w:tcW w:w="679" w:type="dxa"/>
            <w:vAlign w:val="center"/>
            <w:hideMark/>
          </w:tcPr>
          <w:p w14:paraId="4DDB7C2B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>Zeit</w:t>
            </w:r>
          </w:p>
        </w:tc>
        <w:tc>
          <w:tcPr>
            <w:tcW w:w="3088" w:type="dxa"/>
            <w:vAlign w:val="center"/>
            <w:hideMark/>
          </w:tcPr>
          <w:p w14:paraId="78376A6A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>Inhalt / Ziel</w:t>
            </w:r>
          </w:p>
        </w:tc>
        <w:tc>
          <w:tcPr>
            <w:tcW w:w="2238" w:type="dxa"/>
            <w:vAlign w:val="center"/>
            <w:hideMark/>
          </w:tcPr>
          <w:p w14:paraId="00FA5AD3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>Methode &amp; Sozialform</w:t>
            </w:r>
          </w:p>
        </w:tc>
        <w:tc>
          <w:tcPr>
            <w:tcW w:w="1798" w:type="dxa"/>
            <w:vAlign w:val="center"/>
            <w:hideMark/>
          </w:tcPr>
          <w:p w14:paraId="1F7AFCF0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>Material / Medien</w:t>
            </w:r>
          </w:p>
        </w:tc>
      </w:tr>
      <w:tr w:rsidR="008628F2" w:rsidRPr="007638F4" w14:paraId="058E6452" w14:textId="77777777" w:rsidTr="00E51D7F">
        <w:trPr>
          <w:tblCellSpacing w:w="15" w:type="dxa"/>
        </w:trPr>
        <w:tc>
          <w:tcPr>
            <w:tcW w:w="2082" w:type="dxa"/>
            <w:vAlign w:val="center"/>
            <w:hideMark/>
          </w:tcPr>
          <w:p w14:paraId="3EAE7DC8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>1. Einstieg:</w:t>
            </w: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 xml:space="preserve"> Wo liegt Peru?</w:t>
            </w:r>
          </w:p>
        </w:tc>
        <w:tc>
          <w:tcPr>
            <w:tcW w:w="679" w:type="dxa"/>
            <w:vAlign w:val="center"/>
            <w:hideMark/>
          </w:tcPr>
          <w:p w14:paraId="471C40F7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5 Min</w:t>
            </w:r>
          </w:p>
        </w:tc>
        <w:tc>
          <w:tcPr>
            <w:tcW w:w="3088" w:type="dxa"/>
            <w:vAlign w:val="center"/>
            <w:hideMark/>
          </w:tcPr>
          <w:p w14:paraId="21F51F5F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Vorwissen aktivieren, geografische Orientierung</w:t>
            </w:r>
          </w:p>
        </w:tc>
        <w:tc>
          <w:tcPr>
            <w:tcW w:w="2238" w:type="dxa"/>
            <w:vAlign w:val="center"/>
            <w:hideMark/>
          </w:tcPr>
          <w:p w14:paraId="53C1389B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Lehrerimpuls, Gespräch</w:t>
            </w:r>
          </w:p>
        </w:tc>
        <w:tc>
          <w:tcPr>
            <w:tcW w:w="1798" w:type="dxa"/>
            <w:vAlign w:val="center"/>
            <w:hideMark/>
          </w:tcPr>
          <w:p w14:paraId="36A57BE2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Weltkarte (digital oder analog), Globus</w:t>
            </w:r>
          </w:p>
        </w:tc>
      </w:tr>
      <w:tr w:rsidR="008628F2" w:rsidRPr="007638F4" w14:paraId="1DBDA074" w14:textId="77777777" w:rsidTr="00E51D7F">
        <w:trPr>
          <w:tblCellSpacing w:w="15" w:type="dxa"/>
        </w:trPr>
        <w:tc>
          <w:tcPr>
            <w:tcW w:w="2082" w:type="dxa"/>
            <w:vAlign w:val="center"/>
            <w:hideMark/>
          </w:tcPr>
          <w:p w14:paraId="42AB61C0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>2. Erarbeitung I:</w:t>
            </w: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 xml:space="preserve"> Filmbeobachtung</w:t>
            </w:r>
          </w:p>
        </w:tc>
        <w:tc>
          <w:tcPr>
            <w:tcW w:w="679" w:type="dxa"/>
            <w:vAlign w:val="center"/>
            <w:hideMark/>
          </w:tcPr>
          <w:p w14:paraId="43D1D2EC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10 Min</w:t>
            </w:r>
          </w:p>
        </w:tc>
        <w:tc>
          <w:tcPr>
            <w:tcW w:w="3088" w:type="dxa"/>
            <w:vAlign w:val="center"/>
            <w:hideMark/>
          </w:tcPr>
          <w:p w14:paraId="63958F35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Alltag peruanischer Kinder kennenlernen</w:t>
            </w:r>
          </w:p>
        </w:tc>
        <w:tc>
          <w:tcPr>
            <w:tcW w:w="2238" w:type="dxa"/>
            <w:vAlign w:val="center"/>
            <w:hideMark/>
          </w:tcPr>
          <w:p w14:paraId="7BA3DE89" w14:textId="074ABEE1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Filmsequenz</w:t>
            </w:r>
            <w:r w:rsidR="000D0CA3"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br/>
            </w: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 xml:space="preserve"> (0:00–6:04) mit Beobachtungsauftrag</w:t>
            </w:r>
          </w:p>
        </w:tc>
        <w:tc>
          <w:tcPr>
            <w:tcW w:w="1798" w:type="dxa"/>
            <w:vAlign w:val="center"/>
            <w:hideMark/>
          </w:tcPr>
          <w:p w14:paraId="589D1864" w14:textId="55CDB9E8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 xml:space="preserve">YouTube-Film </w:t>
            </w:r>
            <w:r w:rsidR="003F2EB5"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»</w:t>
            </w: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Daniela und Miche</w:t>
            </w:r>
            <w:r w:rsidR="00FE2B69"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«</w:t>
            </w:r>
          </w:p>
        </w:tc>
      </w:tr>
      <w:tr w:rsidR="008628F2" w:rsidRPr="00084C56" w14:paraId="06F70023" w14:textId="77777777" w:rsidTr="00E51D7F">
        <w:trPr>
          <w:tblCellSpacing w:w="15" w:type="dxa"/>
        </w:trPr>
        <w:tc>
          <w:tcPr>
            <w:tcW w:w="2082" w:type="dxa"/>
            <w:vAlign w:val="center"/>
            <w:hideMark/>
          </w:tcPr>
          <w:p w14:paraId="0EC139BE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>3. Erarbeitung II:</w:t>
            </w: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 xml:space="preserve"> Eindrücke sammeln</w:t>
            </w:r>
          </w:p>
        </w:tc>
        <w:tc>
          <w:tcPr>
            <w:tcW w:w="679" w:type="dxa"/>
            <w:vAlign w:val="center"/>
            <w:hideMark/>
          </w:tcPr>
          <w:p w14:paraId="25D0D8F6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10 Min</w:t>
            </w:r>
          </w:p>
        </w:tc>
        <w:tc>
          <w:tcPr>
            <w:tcW w:w="3088" w:type="dxa"/>
            <w:vAlign w:val="center"/>
            <w:hideMark/>
          </w:tcPr>
          <w:p w14:paraId="58200BEA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Wahrnehmung und Verständnis sichern</w:t>
            </w:r>
          </w:p>
        </w:tc>
        <w:tc>
          <w:tcPr>
            <w:tcW w:w="2238" w:type="dxa"/>
            <w:vAlign w:val="center"/>
            <w:hideMark/>
          </w:tcPr>
          <w:p w14:paraId="6075F2D6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Think–Pair–Share / Gespräch</w:t>
            </w:r>
          </w:p>
        </w:tc>
        <w:tc>
          <w:tcPr>
            <w:tcW w:w="1798" w:type="dxa"/>
            <w:vAlign w:val="center"/>
            <w:hideMark/>
          </w:tcPr>
          <w:p w14:paraId="27F1EBFD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Tafel oder digitale Pinnwand</w:t>
            </w:r>
          </w:p>
        </w:tc>
      </w:tr>
      <w:tr w:rsidR="008628F2" w:rsidRPr="007638F4" w14:paraId="710B796B" w14:textId="77777777" w:rsidTr="00E51D7F">
        <w:trPr>
          <w:tblCellSpacing w:w="15" w:type="dxa"/>
        </w:trPr>
        <w:tc>
          <w:tcPr>
            <w:tcW w:w="2082" w:type="dxa"/>
            <w:vAlign w:val="center"/>
            <w:hideMark/>
          </w:tcPr>
          <w:p w14:paraId="4CCCED2C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>4. Sicherung:</w:t>
            </w: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 xml:space="preserve"> Alltag vergleichen</w:t>
            </w:r>
          </w:p>
        </w:tc>
        <w:tc>
          <w:tcPr>
            <w:tcW w:w="679" w:type="dxa"/>
            <w:vAlign w:val="center"/>
            <w:hideMark/>
          </w:tcPr>
          <w:p w14:paraId="6CB37C23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15 Min</w:t>
            </w:r>
          </w:p>
        </w:tc>
        <w:tc>
          <w:tcPr>
            <w:tcW w:w="3088" w:type="dxa"/>
            <w:vAlign w:val="center"/>
            <w:hideMark/>
          </w:tcPr>
          <w:p w14:paraId="3CAE2BAC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Unterschiede und Gemeinsamkeiten benennen</w:t>
            </w:r>
          </w:p>
        </w:tc>
        <w:tc>
          <w:tcPr>
            <w:tcW w:w="2238" w:type="dxa"/>
            <w:vAlign w:val="center"/>
            <w:hideMark/>
          </w:tcPr>
          <w:p w14:paraId="00CE4120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Partnerarbeit, Arbeitsblatt</w:t>
            </w:r>
          </w:p>
        </w:tc>
        <w:tc>
          <w:tcPr>
            <w:tcW w:w="1798" w:type="dxa"/>
            <w:vAlign w:val="center"/>
            <w:hideMark/>
          </w:tcPr>
          <w:p w14:paraId="03A521B9" w14:textId="07EEDBA2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 xml:space="preserve">AB </w:t>
            </w:r>
            <w:r w:rsidR="00FE2B69"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»</w:t>
            </w: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Kinder in Peru – mein Alltag und ihrer</w:t>
            </w:r>
            <w:r w:rsidR="003F2EB5"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«</w:t>
            </w:r>
          </w:p>
        </w:tc>
      </w:tr>
      <w:tr w:rsidR="008628F2" w:rsidRPr="007638F4" w14:paraId="559C2808" w14:textId="77777777" w:rsidTr="00E51D7F">
        <w:trPr>
          <w:tblCellSpacing w:w="15" w:type="dxa"/>
        </w:trPr>
        <w:tc>
          <w:tcPr>
            <w:tcW w:w="2082" w:type="dxa"/>
            <w:vAlign w:val="center"/>
            <w:hideMark/>
          </w:tcPr>
          <w:p w14:paraId="603DE095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>5. Reflexion / Abschluss</w:t>
            </w:r>
          </w:p>
        </w:tc>
        <w:tc>
          <w:tcPr>
            <w:tcW w:w="679" w:type="dxa"/>
            <w:vAlign w:val="center"/>
            <w:hideMark/>
          </w:tcPr>
          <w:p w14:paraId="40DDA57F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5 Min</w:t>
            </w:r>
          </w:p>
        </w:tc>
        <w:tc>
          <w:tcPr>
            <w:tcW w:w="3088" w:type="dxa"/>
            <w:vAlign w:val="center"/>
            <w:hideMark/>
          </w:tcPr>
          <w:p w14:paraId="1222CC29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Emotionale Verarbeitung, Ausblick</w:t>
            </w:r>
          </w:p>
        </w:tc>
        <w:tc>
          <w:tcPr>
            <w:tcW w:w="2238" w:type="dxa"/>
            <w:vAlign w:val="center"/>
            <w:hideMark/>
          </w:tcPr>
          <w:p w14:paraId="5BFEFE42" w14:textId="77777777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Kreisgespräch</w:t>
            </w:r>
          </w:p>
        </w:tc>
        <w:tc>
          <w:tcPr>
            <w:tcW w:w="1798" w:type="dxa"/>
            <w:vAlign w:val="center"/>
            <w:hideMark/>
          </w:tcPr>
          <w:p w14:paraId="606D211C" w14:textId="3600D169" w:rsidR="00925DDD" w:rsidRPr="00084C56" w:rsidRDefault="00925DDD" w:rsidP="00BD4F90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 xml:space="preserve">Kärtchen </w:t>
            </w:r>
            <w:r w:rsidR="00BF2D80"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»</w:t>
            </w:r>
            <w:r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Das hat mich überrascht …</w:t>
            </w:r>
            <w:r w:rsidR="00BF2D80" w:rsidRPr="00084C56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«</w:t>
            </w:r>
          </w:p>
        </w:tc>
      </w:tr>
    </w:tbl>
    <w:p w14:paraId="26D40AE5" w14:textId="77777777" w:rsidR="00A43B11" w:rsidRPr="006A30BD" w:rsidRDefault="00A43B11" w:rsidP="00D27D7D">
      <w:pPr>
        <w:rPr>
          <w:rFonts w:ascii="Avenir Next LT Pro" w:hAnsi="Avenir Next LT Pro" w:cs="Calibri Light"/>
          <w:b/>
          <w:bCs/>
          <w:sz w:val="20"/>
          <w:szCs w:val="20"/>
          <w:lang w:val="de-DE"/>
        </w:rPr>
      </w:pPr>
    </w:p>
    <w:p w14:paraId="025C7B0A" w14:textId="0A101A77" w:rsidR="001847DE" w:rsidRPr="006A30BD" w:rsidRDefault="0096786A" w:rsidP="00D27D7D">
      <w:pPr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</w:pPr>
      <w:r w:rsidRPr="006A30BD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 xml:space="preserve">Besondere </w:t>
      </w:r>
      <w:r w:rsidR="001847DE" w:rsidRPr="006A30BD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Hinweise zum Unterrichtsverlauf:</w:t>
      </w:r>
    </w:p>
    <w:p w14:paraId="100B1123" w14:textId="77777777" w:rsidR="004902DE" w:rsidRPr="006A1E69" w:rsidRDefault="000749F4" w:rsidP="004902DE">
      <w:pPr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  <w:t>Phase</w:t>
      </w:r>
      <w:r w:rsidR="0096786A" w:rsidRPr="006A1E69"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  <w:t xml:space="preserve"> 2. Filmeinsat</w:t>
      </w:r>
      <w:r w:rsidR="004902DE" w:rsidRPr="006A1E69"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  <w:t>z</w:t>
      </w:r>
    </w:p>
    <w:p w14:paraId="2BD09C8A" w14:textId="019639B1" w:rsidR="0096786A" w:rsidRPr="006A1E69" w:rsidRDefault="0096786A" w:rsidP="004902DE">
      <w:pPr>
        <w:pStyle w:val="Listenabsatz"/>
        <w:numPr>
          <w:ilvl w:val="0"/>
          <w:numId w:val="18"/>
        </w:numPr>
        <w:rPr>
          <w:rFonts w:ascii="Avenir Next LT Pro" w:hAnsi="Avenir Next LT Pro" w:cs="Calibri Light"/>
          <w:b/>
          <w:bCs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sz w:val="20"/>
          <w:szCs w:val="20"/>
          <w:lang w:val="de-DE"/>
        </w:rPr>
        <w:t>Beobachtungsauftrag für die Schüler</w:t>
      </w:r>
      <w:r w:rsidR="00354BC2" w:rsidRPr="006A1E69">
        <w:rPr>
          <w:rFonts w:ascii="Avenir Next LT Pro" w:hAnsi="Avenir Next LT Pro" w:cs="Calibri Light"/>
          <w:sz w:val="20"/>
          <w:szCs w:val="20"/>
          <w:lang w:val="de-DE"/>
        </w:rPr>
        <w:t>innen und Schüler</w:t>
      </w:r>
      <w:r w:rsidRPr="006A1E69">
        <w:rPr>
          <w:rFonts w:ascii="Avenir Next LT Pro" w:hAnsi="Avenir Next LT Pro" w:cs="Calibri Light"/>
          <w:sz w:val="20"/>
          <w:szCs w:val="20"/>
          <w:lang w:val="de-DE"/>
        </w:rPr>
        <w:t>:</w:t>
      </w:r>
    </w:p>
    <w:p w14:paraId="7D121EC4" w14:textId="63649CCE" w:rsidR="0096786A" w:rsidRPr="006A1E69" w:rsidRDefault="000C1970" w:rsidP="004902DE">
      <w:pPr>
        <w:ind w:left="709"/>
        <w:rPr>
          <w:rFonts w:ascii="Avenir Next LT Pro" w:hAnsi="Avenir Next LT Pro" w:cs="Calibri Light"/>
          <w:sz w:val="20"/>
          <w:szCs w:val="20"/>
          <w:lang w:val="de-DE"/>
        </w:rPr>
      </w:pPr>
      <w:r w:rsidRPr="000C1970">
        <w:rPr>
          <w:rFonts w:ascii="Avenir Next LT Pro" w:hAnsi="Avenir Next LT Pro" w:cs="Calibri Light"/>
          <w:sz w:val="20"/>
          <w:szCs w:val="20"/>
          <w:lang w:val="de-DE"/>
        </w:rPr>
        <w:t>»</w:t>
      </w:r>
      <w:r w:rsidR="0096786A" w:rsidRPr="006A1E69">
        <w:rPr>
          <w:rFonts w:ascii="Avenir Next LT Pro" w:hAnsi="Avenir Next LT Pro" w:cs="Calibri Light"/>
          <w:sz w:val="20"/>
          <w:szCs w:val="20"/>
          <w:lang w:val="de-DE"/>
        </w:rPr>
        <w:t>Achte darauf, was die Kinder in Peru am Morgen machen. Was ist ähnlich wie bei uns? Was ist anders?</w:t>
      </w:r>
      <w:r w:rsidRPr="000C1970">
        <w:t xml:space="preserve"> </w:t>
      </w:r>
      <w:r w:rsidRPr="000C1970">
        <w:rPr>
          <w:rFonts w:ascii="Avenir Next LT Pro" w:hAnsi="Avenir Next LT Pro" w:cs="Calibri Light"/>
          <w:sz w:val="20"/>
          <w:szCs w:val="20"/>
        </w:rPr>
        <w:t>«</w:t>
      </w:r>
    </w:p>
    <w:p w14:paraId="3B332DBB" w14:textId="28934057" w:rsidR="0096786A" w:rsidRPr="006A1E69" w:rsidRDefault="0096786A" w:rsidP="004902DE">
      <w:pPr>
        <w:pStyle w:val="Listenabsatz"/>
        <w:numPr>
          <w:ilvl w:val="0"/>
          <w:numId w:val="18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sz w:val="20"/>
          <w:szCs w:val="20"/>
          <w:lang w:val="de-DE"/>
        </w:rPr>
        <w:t>Nach der Sequenz: kurzes Sammeln an der Tafel.</w:t>
      </w:r>
    </w:p>
    <w:p w14:paraId="356E2165" w14:textId="71403C3E" w:rsidR="0096786A" w:rsidRPr="000C1970" w:rsidRDefault="0096786A" w:rsidP="004902DE">
      <w:pPr>
        <w:ind w:left="709"/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sz w:val="20"/>
          <w:szCs w:val="20"/>
          <w:lang w:val="de-DE"/>
        </w:rPr>
        <w:t>Tafelüberschrift:</w:t>
      </w:r>
      <w:r w:rsidRPr="006A1E69">
        <w:rPr>
          <w:rFonts w:ascii="Avenir Next LT Pro" w:hAnsi="Avenir Next LT Pro" w:cs="Calibri Light"/>
          <w:sz w:val="20"/>
          <w:szCs w:val="20"/>
          <w:lang w:val="de-DE"/>
        </w:rPr>
        <w:br/>
        <w:t xml:space="preserve"> </w:t>
      </w:r>
      <w:r w:rsidR="000C1970" w:rsidRPr="000C1970">
        <w:rPr>
          <w:rFonts w:ascii="Avenir Next LT Pro" w:hAnsi="Avenir Next LT Pro" w:cs="Calibri Light"/>
          <w:sz w:val="20"/>
          <w:szCs w:val="20"/>
          <w:lang w:val="de-DE"/>
        </w:rPr>
        <w:t>»</w:t>
      </w:r>
      <w:r w:rsidRPr="006A1E69">
        <w:rPr>
          <w:rFonts w:ascii="Avenir Next LT Pro" w:hAnsi="Avenir Next LT Pro" w:cs="Calibri Light"/>
          <w:i/>
          <w:iCs/>
          <w:sz w:val="20"/>
          <w:szCs w:val="20"/>
          <w:lang w:val="de-DE"/>
        </w:rPr>
        <w:t>Das ist ähnlich wie bei uns</w:t>
      </w:r>
      <w:r w:rsidR="00544339" w:rsidRPr="006A1E69">
        <w:rPr>
          <w:rFonts w:ascii="Avenir Next LT Pro" w:hAnsi="Avenir Next LT Pro" w:cs="Calibri Light"/>
          <w:i/>
          <w:iCs/>
          <w:sz w:val="20"/>
          <w:szCs w:val="20"/>
          <w:lang w:val="de-DE"/>
        </w:rPr>
        <w:t xml:space="preserve"> </w:t>
      </w:r>
      <w:r w:rsidR="00464FB0" w:rsidRPr="006A1E69">
        <w:rPr>
          <w:rFonts w:ascii="Avenir Next LT Pro" w:hAnsi="Avenir Next LT Pro" w:cs="Calibri Light"/>
          <w:i/>
          <w:iCs/>
          <w:sz w:val="20"/>
          <w:szCs w:val="20"/>
          <w:lang w:val="de-DE"/>
        </w:rPr>
        <w:t xml:space="preserve">- </w:t>
      </w:r>
      <w:r w:rsidR="00464FB0" w:rsidRPr="006A1E69">
        <w:rPr>
          <w:rFonts w:ascii="Avenir Next LT Pro" w:hAnsi="Avenir Next LT Pro" w:cs="Calibri Light"/>
          <w:sz w:val="20"/>
          <w:szCs w:val="20"/>
          <w:lang w:val="de-DE"/>
        </w:rPr>
        <w:t>Das</w:t>
      </w:r>
      <w:r w:rsidRPr="006A1E69">
        <w:rPr>
          <w:rFonts w:ascii="Avenir Next LT Pro" w:hAnsi="Avenir Next LT Pro" w:cs="Calibri Light"/>
          <w:i/>
          <w:iCs/>
          <w:sz w:val="20"/>
          <w:szCs w:val="20"/>
          <w:lang w:val="de-DE"/>
        </w:rPr>
        <w:t xml:space="preserve"> ist anders</w:t>
      </w:r>
      <w:r w:rsidR="00544339" w:rsidRPr="006A1E69">
        <w:rPr>
          <w:rFonts w:ascii="Avenir Next LT Pro" w:hAnsi="Avenir Next LT Pro" w:cs="Calibri Light"/>
          <w:i/>
          <w:iCs/>
          <w:sz w:val="20"/>
          <w:szCs w:val="20"/>
          <w:lang w:val="de-DE"/>
        </w:rPr>
        <w:t xml:space="preserve"> als in Deutschlan</w:t>
      </w:r>
      <w:r w:rsidR="000C1970">
        <w:rPr>
          <w:rFonts w:ascii="Avenir Next LT Pro" w:hAnsi="Avenir Next LT Pro" w:cs="Calibri Light"/>
          <w:i/>
          <w:iCs/>
          <w:sz w:val="20"/>
          <w:szCs w:val="20"/>
          <w:lang w:val="de-DE"/>
        </w:rPr>
        <w:t>d</w:t>
      </w:r>
      <w:r w:rsidR="000C1970" w:rsidRPr="000C1970">
        <w:rPr>
          <w:rFonts w:ascii="Avenir Next LT Pro" w:hAnsi="Avenir Next LT Pro" w:cs="Calibri Light"/>
          <w:i/>
          <w:iCs/>
          <w:sz w:val="20"/>
          <w:szCs w:val="20"/>
          <w:lang w:val="de-DE"/>
        </w:rPr>
        <w:t>«</w:t>
      </w:r>
    </w:p>
    <w:p w14:paraId="0BDF4835" w14:textId="6D4D7C82" w:rsidR="0096786A" w:rsidRPr="006A1E69" w:rsidRDefault="000749F4" w:rsidP="0096786A">
      <w:pPr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  <w:t>Phase</w:t>
      </w:r>
      <w:r w:rsidR="00E511E8" w:rsidRPr="006A1E69"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  <w:t xml:space="preserve"> 5. </w:t>
      </w:r>
      <w:r w:rsidR="0096786A" w:rsidRPr="006A1E69"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  <w:t>Reflexionsimpulse (Abschlusskreis)</w:t>
      </w:r>
    </w:p>
    <w:p w14:paraId="0FE1D739" w14:textId="77777777" w:rsidR="0096786A" w:rsidRPr="006A1E69" w:rsidRDefault="0096786A" w:rsidP="0096786A">
      <w:p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sz w:val="20"/>
          <w:szCs w:val="20"/>
          <w:lang w:val="de-DE"/>
        </w:rPr>
        <w:t>Lehrkraft stellt Fragen:</w:t>
      </w:r>
    </w:p>
    <w:p w14:paraId="660A617F" w14:textId="77777777" w:rsidR="0096786A" w:rsidRPr="006A1E69" w:rsidRDefault="0096786A" w:rsidP="000E1DB8">
      <w:pPr>
        <w:numPr>
          <w:ilvl w:val="0"/>
          <w:numId w:val="19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sz w:val="20"/>
          <w:szCs w:val="20"/>
          <w:lang w:val="de-DE"/>
        </w:rPr>
        <w:t>Was hat euch am meisten überrascht?</w:t>
      </w:r>
    </w:p>
    <w:p w14:paraId="374B4364" w14:textId="77777777" w:rsidR="0096786A" w:rsidRPr="006A1E69" w:rsidRDefault="0096786A" w:rsidP="000E1DB8">
      <w:pPr>
        <w:numPr>
          <w:ilvl w:val="0"/>
          <w:numId w:val="19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sz w:val="20"/>
          <w:szCs w:val="20"/>
          <w:lang w:val="de-DE"/>
        </w:rPr>
        <w:t>Was gefällt euch am Leben der Kinder in Peru?</w:t>
      </w:r>
    </w:p>
    <w:p w14:paraId="0CAA7FB8" w14:textId="4ADF7E7C" w:rsidR="000E1DB8" w:rsidRPr="006A1E69" w:rsidRDefault="00544339" w:rsidP="00162D7A">
      <w:pPr>
        <w:numPr>
          <w:ilvl w:val="0"/>
          <w:numId w:val="19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sz w:val="20"/>
          <w:szCs w:val="20"/>
          <w:lang w:val="de-DE"/>
        </w:rPr>
        <w:t>Wo haben es die peruanischen Kinder schwieriger als wir?</w:t>
      </w:r>
    </w:p>
    <w:p w14:paraId="7B726A99" w14:textId="1E127C2A" w:rsidR="00E511E8" w:rsidRPr="006A1E69" w:rsidRDefault="00544339" w:rsidP="000E1DB8">
      <w:pPr>
        <w:numPr>
          <w:ilvl w:val="0"/>
          <w:numId w:val="19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sz w:val="20"/>
          <w:szCs w:val="20"/>
          <w:lang w:val="de-DE"/>
        </w:rPr>
        <w:t>Was bleibt Euch im Gedächtnis?</w:t>
      </w:r>
    </w:p>
    <w:p w14:paraId="7B10DD20" w14:textId="7AC4BC17" w:rsidR="00D27D7D" w:rsidRPr="006A30BD" w:rsidRDefault="00D27D7D" w:rsidP="00D27D7D">
      <w:pPr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</w:pPr>
      <w:r w:rsidRPr="006A30BD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Didaktische Hinweise</w:t>
      </w:r>
    </w:p>
    <w:p w14:paraId="510012A7" w14:textId="77777777" w:rsidR="00D27D7D" w:rsidRPr="00DE71DF" w:rsidRDefault="00D27D7D" w:rsidP="00D27D7D">
      <w:pPr>
        <w:numPr>
          <w:ilvl w:val="0"/>
          <w:numId w:val="6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sz w:val="20"/>
          <w:szCs w:val="20"/>
          <w:lang w:val="de-DE"/>
        </w:rPr>
        <w:t xml:space="preserve">Peru bewusst als </w:t>
      </w:r>
      <w:r w:rsidRPr="00DE71DF">
        <w:rPr>
          <w:rFonts w:ascii="Avenir Next LT Pro" w:hAnsi="Avenir Next LT Pro" w:cs="Calibri Light"/>
          <w:sz w:val="20"/>
          <w:szCs w:val="20"/>
          <w:lang w:val="de-DE"/>
        </w:rPr>
        <w:t>Lebenswelt, nicht als Problemort darstellen.</w:t>
      </w:r>
    </w:p>
    <w:p w14:paraId="0AD87E97" w14:textId="77777777" w:rsidR="00D27D7D" w:rsidRPr="00DE71DF" w:rsidRDefault="00D27D7D" w:rsidP="00D27D7D">
      <w:pPr>
        <w:numPr>
          <w:ilvl w:val="0"/>
          <w:numId w:val="6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DE71DF">
        <w:rPr>
          <w:rFonts w:ascii="Avenir Next LT Pro" w:hAnsi="Avenir Next LT Pro" w:cs="Calibri Light"/>
          <w:sz w:val="20"/>
          <w:szCs w:val="20"/>
          <w:lang w:val="de-DE"/>
        </w:rPr>
        <w:t>Die vorgestellten Kinder sind 2 individuelle Beispiele, auch die Lebenswelten in Peru sind vielfältig – genauso wie in Deutschland.</w:t>
      </w:r>
    </w:p>
    <w:p w14:paraId="2E7D2C3E" w14:textId="77777777" w:rsidR="00D27D7D" w:rsidRPr="00DE71DF" w:rsidRDefault="00D27D7D" w:rsidP="00D27D7D">
      <w:pPr>
        <w:numPr>
          <w:ilvl w:val="0"/>
          <w:numId w:val="6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DE71DF">
        <w:rPr>
          <w:rFonts w:ascii="Avenir Next LT Pro" w:hAnsi="Avenir Next LT Pro" w:cs="Calibri Light"/>
          <w:sz w:val="20"/>
          <w:szCs w:val="20"/>
          <w:lang w:val="de-DE"/>
        </w:rPr>
        <w:t>Kinder erkennen, dass überall Kinder spielen, lernen, helfen.</w:t>
      </w:r>
    </w:p>
    <w:p w14:paraId="131701A5" w14:textId="492F2C1F" w:rsidR="00D27D7D" w:rsidRPr="00DE71DF" w:rsidRDefault="00D27D7D" w:rsidP="00D27D7D">
      <w:pPr>
        <w:numPr>
          <w:ilvl w:val="0"/>
          <w:numId w:val="6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DE71DF">
        <w:rPr>
          <w:rFonts w:ascii="Avenir Next LT Pro" w:hAnsi="Avenir Next LT Pro" w:cs="Calibri Light"/>
          <w:sz w:val="20"/>
          <w:szCs w:val="20"/>
          <w:lang w:val="de-DE"/>
        </w:rPr>
        <w:t>Keine Wertung (</w:t>
      </w:r>
      <w:r w:rsidR="00BA5025" w:rsidRPr="00BA5025">
        <w:rPr>
          <w:rFonts w:ascii="Avenir Next LT Pro" w:hAnsi="Avenir Next LT Pro" w:cs="Calibri Light"/>
          <w:sz w:val="20"/>
          <w:szCs w:val="20"/>
          <w:lang w:val="de-DE"/>
        </w:rPr>
        <w:t>»</w:t>
      </w:r>
      <w:r w:rsidRPr="00DE71DF">
        <w:rPr>
          <w:rFonts w:ascii="Avenir Next LT Pro" w:hAnsi="Avenir Next LT Pro" w:cs="Calibri Light"/>
          <w:sz w:val="20"/>
          <w:szCs w:val="20"/>
          <w:lang w:val="de-DE"/>
        </w:rPr>
        <w:t>arme Kinder</w:t>
      </w:r>
      <w:r w:rsidR="00BA5025" w:rsidRPr="00BA5025">
        <w:rPr>
          <w:rFonts w:ascii="Avenir Next LT Pro" w:hAnsi="Avenir Next LT Pro" w:cs="Calibri Light"/>
          <w:sz w:val="20"/>
          <w:szCs w:val="20"/>
          <w:lang w:val="de-DE"/>
        </w:rPr>
        <w:t>«</w:t>
      </w:r>
      <w:r w:rsidRPr="00DE71DF">
        <w:rPr>
          <w:rFonts w:ascii="Avenir Next LT Pro" w:hAnsi="Avenir Next LT Pro" w:cs="Calibri Light"/>
          <w:sz w:val="20"/>
          <w:szCs w:val="20"/>
          <w:lang w:val="de-DE"/>
        </w:rPr>
        <w:t>) – Fokus auf Würde und Vielfalt.</w:t>
      </w:r>
    </w:p>
    <w:p w14:paraId="64BCBFAA" w14:textId="14D527C8" w:rsidR="0089775E" w:rsidRPr="006A1E69" w:rsidRDefault="0089775E" w:rsidP="0089775E">
      <w:pPr>
        <w:numPr>
          <w:ilvl w:val="0"/>
          <w:numId w:val="6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sz w:val="20"/>
          <w:szCs w:val="20"/>
          <w:lang w:val="de-DE"/>
        </w:rPr>
        <w:t xml:space="preserve">Sozial-emotionale Reflexion: Raum für Gefühle, evtl. </w:t>
      </w:r>
      <w:r w:rsidR="00BA5025" w:rsidRPr="00BA5025">
        <w:rPr>
          <w:rFonts w:ascii="Avenir Next LT Pro" w:hAnsi="Avenir Next LT Pro" w:cs="Calibri Light"/>
          <w:sz w:val="20"/>
          <w:szCs w:val="20"/>
          <w:lang w:val="de-DE"/>
        </w:rPr>
        <w:t>»</w:t>
      </w:r>
      <w:r w:rsidRPr="006A1E69">
        <w:rPr>
          <w:rFonts w:ascii="Avenir Next LT Pro" w:hAnsi="Avenir Next LT Pro" w:cs="Calibri Light"/>
          <w:sz w:val="20"/>
          <w:szCs w:val="20"/>
          <w:lang w:val="de-DE"/>
        </w:rPr>
        <w:t>Gefühlskarten</w:t>
      </w:r>
      <w:r w:rsidR="00BA5025" w:rsidRPr="00BA5025">
        <w:rPr>
          <w:rFonts w:ascii="Avenir Next LT Pro" w:hAnsi="Avenir Next LT Pro" w:cs="Calibri Light"/>
          <w:sz w:val="20"/>
          <w:szCs w:val="20"/>
          <w:lang w:val="de-DE"/>
        </w:rPr>
        <w:t>«</w:t>
      </w:r>
      <w:r w:rsidRPr="006A1E69">
        <w:rPr>
          <w:rFonts w:ascii="Avenir Next LT Pro" w:hAnsi="Avenir Next LT Pro" w:cs="Calibri Light"/>
          <w:sz w:val="20"/>
          <w:szCs w:val="20"/>
          <w:lang w:val="de-DE"/>
        </w:rPr>
        <w:t xml:space="preserve"> (froh, traurig, neugierig, erstaunt).</w:t>
      </w:r>
    </w:p>
    <w:p w14:paraId="74A6D67A" w14:textId="77777777" w:rsidR="00D27D7D" w:rsidRPr="006A1E69" w:rsidRDefault="00D27D7D" w:rsidP="00D27D7D">
      <w:pPr>
        <w:numPr>
          <w:ilvl w:val="0"/>
          <w:numId w:val="6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sz w:val="20"/>
          <w:szCs w:val="20"/>
          <w:lang w:val="de-DE"/>
        </w:rPr>
        <w:t xml:space="preserve">In der nächsten Stunde folgt dann die Unterscheidung: </w:t>
      </w:r>
      <w:r w:rsidRPr="006A1E69">
        <w:rPr>
          <w:rFonts w:ascii="Avenir Next LT Pro" w:hAnsi="Avenir Next LT Pro" w:cs="Calibri Light"/>
          <w:i/>
          <w:iCs/>
          <w:sz w:val="20"/>
          <w:szCs w:val="20"/>
          <w:lang w:val="de-DE"/>
        </w:rPr>
        <w:t>Wann wird Arbeit zu Kinderarbeit?</w:t>
      </w:r>
    </w:p>
    <w:p w14:paraId="2242E0A9" w14:textId="77777777" w:rsidR="00CC43B5" w:rsidRPr="006A1E69" w:rsidRDefault="00C654A6" w:rsidP="00CC43B5">
      <w:pPr>
        <w:spacing w:after="0" w:line="240" w:lineRule="auto"/>
        <w:rPr>
          <w:rFonts w:ascii="Avenir Next LT Pro" w:eastAsia="Times New Roman" w:hAnsi="Avenir Next LT Pro" w:cs="Calibri Light"/>
          <w:kern w:val="0"/>
          <w:sz w:val="20"/>
          <w:szCs w:val="20"/>
          <w:lang w:val="de-DE" w:eastAsia="de-DE"/>
          <w14:ligatures w14:val="none"/>
        </w:rPr>
      </w:pPr>
      <w:r>
        <w:rPr>
          <w:rFonts w:ascii="Avenir Next LT Pro" w:eastAsia="Times New Roman" w:hAnsi="Avenir Next LT Pro" w:cs="Calibri Light"/>
          <w:kern w:val="0"/>
          <w:sz w:val="20"/>
          <w:szCs w:val="20"/>
          <w:lang w:val="de-DE" w:eastAsia="de-DE"/>
          <w14:ligatures w14:val="none"/>
        </w:rPr>
        <w:pict w14:anchorId="1977C164">
          <v:rect id="_x0000_i1028" style="width:0;height:1.5pt" o:hralign="center" o:hrstd="t" o:hr="t" fillcolor="#a0a0a0" stroked="f"/>
        </w:pict>
      </w:r>
    </w:p>
    <w:p w14:paraId="7AB18A3C" w14:textId="77777777" w:rsidR="00CC43B5" w:rsidRPr="006A30BD" w:rsidRDefault="00CC43B5" w:rsidP="00924303">
      <w:pPr>
        <w:spacing w:before="100" w:beforeAutospacing="1" w:after="100" w:afterAutospacing="1"/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</w:pPr>
      <w:r w:rsidRPr="006A30BD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Differenzierung</w:t>
      </w:r>
    </w:p>
    <w:p w14:paraId="08110DA5" w14:textId="0AB7A2B9" w:rsidR="00CC43B5" w:rsidRPr="006A1E69" w:rsidRDefault="0090694B" w:rsidP="00CC43B5">
      <w:pPr>
        <w:numPr>
          <w:ilvl w:val="0"/>
          <w:numId w:val="5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Erweiterte Aufgabe</w:t>
      </w:r>
      <w:r w:rsidR="00CC43B5" w:rsidRPr="006A1E69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:</w:t>
      </w:r>
      <w:r w:rsidR="00CC43B5" w:rsidRPr="006A1E69">
        <w:rPr>
          <w:rFonts w:ascii="Avenir Next LT Pro" w:hAnsi="Avenir Next LT Pro" w:cs="Calibri Light"/>
          <w:sz w:val="20"/>
          <w:szCs w:val="20"/>
          <w:lang w:val="de-DE"/>
        </w:rPr>
        <w:t xml:space="preserve"> </w:t>
      </w:r>
      <w:r w:rsidRPr="006A1E69">
        <w:rPr>
          <w:rFonts w:ascii="Avenir Next LT Pro" w:hAnsi="Avenir Next LT Pro" w:cs="Calibri Light"/>
          <w:sz w:val="20"/>
          <w:szCs w:val="20"/>
          <w:lang w:val="de-DE"/>
        </w:rPr>
        <w:t xml:space="preserve">Kinder </w:t>
      </w:r>
      <w:r w:rsidR="00CC43B5" w:rsidRPr="006A1E69">
        <w:rPr>
          <w:rFonts w:ascii="Avenir Next LT Pro" w:hAnsi="Avenir Next LT Pro" w:cs="Calibri Light"/>
          <w:sz w:val="20"/>
          <w:szCs w:val="20"/>
          <w:lang w:val="de-DE"/>
        </w:rPr>
        <w:t>können einen kurzen Steckbrief zu</w:t>
      </w:r>
      <w:r w:rsidR="00BF2A8B" w:rsidRPr="006A1E69">
        <w:rPr>
          <w:rFonts w:ascii="Avenir Next LT Pro" w:hAnsi="Avenir Next LT Pro" w:cs="Calibri Light"/>
          <w:sz w:val="20"/>
          <w:szCs w:val="20"/>
          <w:lang w:val="de-DE"/>
        </w:rPr>
        <w:t xml:space="preserve">m </w:t>
      </w:r>
      <w:r w:rsidR="00CC43B5" w:rsidRPr="006A1E69">
        <w:rPr>
          <w:rFonts w:ascii="Avenir Next LT Pro" w:hAnsi="Avenir Next LT Pro" w:cs="Calibri Light"/>
          <w:sz w:val="20"/>
          <w:szCs w:val="20"/>
          <w:lang w:val="de-DE"/>
        </w:rPr>
        <w:t>Filmkind Miche schreiben (</w:t>
      </w:r>
      <w:r w:rsidR="006E33D8" w:rsidRPr="006E33D8">
        <w:rPr>
          <w:rFonts w:ascii="Avenir Next LT Pro" w:hAnsi="Avenir Next LT Pro" w:cs="Calibri Light"/>
          <w:sz w:val="20"/>
          <w:szCs w:val="20"/>
          <w:lang w:val="de-DE"/>
        </w:rPr>
        <w:t>»</w:t>
      </w:r>
      <w:r w:rsidR="00CC43B5" w:rsidRPr="006A1E69">
        <w:rPr>
          <w:rFonts w:ascii="Avenir Next LT Pro" w:hAnsi="Avenir Next LT Pro" w:cs="Calibri Light"/>
          <w:sz w:val="20"/>
          <w:szCs w:val="20"/>
          <w:lang w:val="de-DE"/>
        </w:rPr>
        <w:t>Das ist Miche. Er lebt in ... Er hilft bei ...</w:t>
      </w:r>
      <w:r w:rsidR="006E33D8" w:rsidRPr="006E33D8">
        <w:t xml:space="preserve"> </w:t>
      </w:r>
      <w:r w:rsidR="006E33D8" w:rsidRPr="006E33D8">
        <w:rPr>
          <w:rFonts w:ascii="Avenir Next LT Pro" w:hAnsi="Avenir Next LT Pro" w:cs="Calibri Light"/>
          <w:sz w:val="20"/>
          <w:szCs w:val="20"/>
        </w:rPr>
        <w:t>«</w:t>
      </w:r>
      <w:r w:rsidR="00CC43B5" w:rsidRPr="006A1E69">
        <w:rPr>
          <w:rFonts w:ascii="Avenir Next LT Pro" w:hAnsi="Avenir Next LT Pro" w:cs="Calibri Light"/>
          <w:sz w:val="20"/>
          <w:szCs w:val="20"/>
          <w:lang w:val="de-DE"/>
        </w:rPr>
        <w:t>)</w:t>
      </w:r>
    </w:p>
    <w:p w14:paraId="11453182" w14:textId="5624AB81" w:rsidR="00CC43B5" w:rsidRPr="006A1E69" w:rsidRDefault="0090694B" w:rsidP="00CC43B5">
      <w:pPr>
        <w:numPr>
          <w:ilvl w:val="0"/>
          <w:numId w:val="5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6A1E69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Einfachere Aufgabe</w:t>
      </w:r>
      <w:r w:rsidR="00CC43B5" w:rsidRPr="006A1E69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:</w:t>
      </w:r>
      <w:r w:rsidR="00CC43B5" w:rsidRPr="006A1E69">
        <w:rPr>
          <w:rFonts w:ascii="Avenir Next LT Pro" w:hAnsi="Avenir Next LT Pro" w:cs="Calibri Light"/>
          <w:sz w:val="20"/>
          <w:szCs w:val="20"/>
          <w:lang w:val="de-DE"/>
        </w:rPr>
        <w:t xml:space="preserve"> </w:t>
      </w:r>
      <w:r w:rsidRPr="006A1E69">
        <w:rPr>
          <w:rFonts w:ascii="Avenir Next LT Pro" w:hAnsi="Avenir Next LT Pro" w:cs="Calibri Light"/>
          <w:sz w:val="20"/>
          <w:szCs w:val="20"/>
          <w:lang w:val="de-DE"/>
        </w:rPr>
        <w:t xml:space="preserve">Kinder </w:t>
      </w:r>
      <w:r w:rsidR="00CC43B5" w:rsidRPr="006A1E69">
        <w:rPr>
          <w:rFonts w:ascii="Avenir Next LT Pro" w:hAnsi="Avenir Next LT Pro" w:cs="Calibri Light"/>
          <w:sz w:val="20"/>
          <w:szCs w:val="20"/>
          <w:lang w:val="de-DE"/>
        </w:rPr>
        <w:t xml:space="preserve">arbeiten mit Bildern statt Texten (Zuordnungsspiel </w:t>
      </w:r>
      <w:r w:rsidR="00F54A45" w:rsidRPr="00F54A45">
        <w:rPr>
          <w:rFonts w:ascii="Avenir Next LT Pro" w:hAnsi="Avenir Next LT Pro" w:cs="Calibri Light"/>
          <w:sz w:val="20"/>
          <w:szCs w:val="20"/>
          <w:lang w:val="de-DE"/>
        </w:rPr>
        <w:t>»</w:t>
      </w:r>
      <w:r w:rsidR="00CC43B5" w:rsidRPr="006A1E69">
        <w:rPr>
          <w:rFonts w:ascii="Avenir Next LT Pro" w:hAnsi="Avenir Next LT Pro" w:cs="Calibri Light"/>
          <w:sz w:val="20"/>
          <w:szCs w:val="20"/>
          <w:lang w:val="de-DE"/>
        </w:rPr>
        <w:t>Mein Alltag – Alltag in Peru</w:t>
      </w:r>
      <w:r w:rsidR="00F54A45" w:rsidRPr="00F54A45">
        <w:rPr>
          <w:rFonts w:ascii="Avenir Next LT Pro" w:hAnsi="Avenir Next LT Pro" w:cs="Calibri Light"/>
          <w:sz w:val="20"/>
          <w:szCs w:val="20"/>
          <w:lang w:val="de-DE"/>
        </w:rPr>
        <w:t>«</w:t>
      </w:r>
      <w:r w:rsidR="00CC43B5" w:rsidRPr="006A1E69">
        <w:rPr>
          <w:rFonts w:ascii="Avenir Next LT Pro" w:hAnsi="Avenir Next LT Pro" w:cs="Calibri Light"/>
          <w:sz w:val="20"/>
          <w:szCs w:val="20"/>
          <w:lang w:val="de-DE"/>
        </w:rPr>
        <w:t>).</w:t>
      </w:r>
    </w:p>
    <w:p w14:paraId="56576120" w14:textId="01508F8F" w:rsidR="00CC43B5" w:rsidRPr="006A1E69" w:rsidRDefault="00C654A6" w:rsidP="00D27D7D">
      <w:pPr>
        <w:rPr>
          <w:rFonts w:ascii="Avenir Next LT Pro" w:hAnsi="Avenir Next LT Pro" w:cs="Calibri Light"/>
          <w:sz w:val="20"/>
          <w:szCs w:val="20"/>
        </w:rPr>
      </w:pPr>
      <w:r>
        <w:rPr>
          <w:rFonts w:ascii="Avenir Next LT Pro" w:hAnsi="Avenir Next LT Pro" w:cs="Calibri Light"/>
          <w:sz w:val="20"/>
          <w:szCs w:val="20"/>
        </w:rPr>
        <w:pict w14:anchorId="78EDEFB0">
          <v:rect id="_x0000_i1029" style="width:0;height:1.5pt" o:hralign="center" o:hrstd="t" o:hr="t" fillcolor="#a0a0a0" stroked="f"/>
        </w:pict>
      </w:r>
    </w:p>
    <w:p w14:paraId="0758125C" w14:textId="26F1958C" w:rsidR="00D27D7D" w:rsidRPr="006A30BD" w:rsidRDefault="00D27D7D" w:rsidP="00906CFB">
      <w:pPr>
        <w:spacing w:before="100" w:beforeAutospacing="1" w:after="100" w:afterAutospacing="1"/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</w:pPr>
      <w:r w:rsidRPr="006A30BD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Materialübersicht</w:t>
      </w:r>
    </w:p>
    <w:p w14:paraId="1B8CA740" w14:textId="77777777" w:rsidR="00906CFB" w:rsidRPr="000F3DA6" w:rsidRDefault="00D27D7D" w:rsidP="00906CFB">
      <w:pPr>
        <w:numPr>
          <w:ilvl w:val="0"/>
          <w:numId w:val="7"/>
        </w:numPr>
        <w:rPr>
          <w:rFonts w:ascii="Avenir Next LT Pro" w:hAnsi="Avenir Next LT Pro" w:cs="Calibri Light"/>
          <w:sz w:val="20"/>
          <w:szCs w:val="20"/>
        </w:rPr>
      </w:pPr>
      <w:proofErr w:type="spellStart"/>
      <w:r w:rsidRPr="000F3DA6">
        <w:rPr>
          <w:rFonts w:ascii="Avenir Next LT Pro" w:hAnsi="Avenir Next LT Pro" w:cs="Calibri Light"/>
          <w:sz w:val="20"/>
          <w:szCs w:val="20"/>
        </w:rPr>
        <w:t>Weltkarte</w:t>
      </w:r>
      <w:proofErr w:type="spellEnd"/>
      <w:r w:rsidRPr="000F3DA6">
        <w:rPr>
          <w:rFonts w:ascii="Avenir Next LT Pro" w:hAnsi="Avenir Next LT Pro" w:cs="Calibri Light"/>
          <w:sz w:val="20"/>
          <w:szCs w:val="20"/>
        </w:rPr>
        <w:t xml:space="preserve"> / Globus</w:t>
      </w:r>
    </w:p>
    <w:p w14:paraId="03473E15" w14:textId="451A65A6" w:rsidR="00AC3C3C" w:rsidRPr="000F3DA6" w:rsidRDefault="00AC3C3C" w:rsidP="00906CFB">
      <w:pPr>
        <w:numPr>
          <w:ilvl w:val="0"/>
          <w:numId w:val="7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0F3DA6">
        <w:rPr>
          <w:rFonts w:ascii="Avenir Next LT Pro" w:hAnsi="Avenir Next LT Pro" w:cs="Calibri Light"/>
          <w:sz w:val="20"/>
          <w:szCs w:val="20"/>
          <w:lang w:val="de-DE"/>
        </w:rPr>
        <w:t xml:space="preserve">Film </w:t>
      </w:r>
      <w:r w:rsidR="00F54A45" w:rsidRPr="00F54A45">
        <w:rPr>
          <w:rFonts w:ascii="Avenir Next LT Pro" w:hAnsi="Avenir Next LT Pro" w:cs="Calibri Light"/>
          <w:sz w:val="20"/>
          <w:szCs w:val="20"/>
          <w:lang w:val="de-DE"/>
        </w:rPr>
        <w:t>»</w:t>
      </w:r>
      <w:r w:rsidRPr="000F3DA6">
        <w:rPr>
          <w:rFonts w:ascii="Avenir Next LT Pro" w:hAnsi="Avenir Next LT Pro" w:cs="Calibri Light"/>
          <w:i/>
          <w:iCs/>
          <w:sz w:val="20"/>
          <w:szCs w:val="20"/>
          <w:lang w:val="de-DE"/>
        </w:rPr>
        <w:t>Daniela und Miche – Zwei Kinder aus Peru</w:t>
      </w:r>
      <w:r w:rsidR="00F54A45" w:rsidRPr="00D47553">
        <w:rPr>
          <w:rFonts w:ascii="Avenir Next LT Pro" w:hAnsi="Avenir Next LT Pro" w:cs="Calibri Light"/>
          <w:i/>
          <w:iCs/>
          <w:sz w:val="20"/>
          <w:szCs w:val="20"/>
          <w:lang w:val="de-DE"/>
        </w:rPr>
        <w:t>«</w:t>
      </w:r>
      <w:r w:rsidRPr="000F3DA6">
        <w:rPr>
          <w:rFonts w:ascii="Avenir Next LT Pro" w:hAnsi="Avenir Next LT Pro" w:cs="Calibri Light"/>
          <w:sz w:val="20"/>
          <w:szCs w:val="20"/>
          <w:lang w:val="de-DE"/>
        </w:rPr>
        <w:t xml:space="preserve"> (YouTube, Dauer: 21:14 Min)</w:t>
      </w:r>
      <w:r w:rsidR="00A21737" w:rsidRPr="000F3DA6">
        <w:rPr>
          <w:rFonts w:ascii="Avenir Next LT Pro" w:hAnsi="Avenir Next LT Pro" w:cs="Calibri Light"/>
          <w:sz w:val="20"/>
          <w:szCs w:val="20"/>
          <w:lang w:val="de-DE"/>
        </w:rPr>
        <w:t xml:space="preserve"> </w:t>
      </w:r>
      <w:hyperlink r:id="rId10" w:history="1">
        <w:r w:rsidR="00A21737" w:rsidRPr="000F3DA6">
          <w:rPr>
            <w:rStyle w:val="Hyperlink"/>
            <w:rFonts w:ascii="Avenir Next LT Pro" w:hAnsi="Avenir Next LT Pro" w:cs="Calibri Light"/>
            <w:sz w:val="20"/>
            <w:szCs w:val="20"/>
            <w:lang w:val="de-DE"/>
          </w:rPr>
          <w:t>https://www.youtube.com/watch?v=-wo2gJOkJ7s</w:t>
        </w:r>
      </w:hyperlink>
      <w:r w:rsidR="00A21737" w:rsidRPr="000F3DA6">
        <w:rPr>
          <w:rFonts w:ascii="Avenir Next LT Pro" w:hAnsi="Avenir Next LT Pro" w:cs="Calibri Light"/>
          <w:sz w:val="20"/>
          <w:szCs w:val="20"/>
          <w:lang w:val="de-DE"/>
        </w:rPr>
        <w:t xml:space="preserve">  </w:t>
      </w:r>
    </w:p>
    <w:p w14:paraId="5F2559B5" w14:textId="64860E5C" w:rsidR="00AC3C3C" w:rsidRPr="000F3DA6" w:rsidRDefault="00AC3C3C" w:rsidP="004C74F3">
      <w:pPr>
        <w:pStyle w:val="Listenabsatz"/>
        <w:numPr>
          <w:ilvl w:val="1"/>
          <w:numId w:val="21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0F3DA6">
        <w:rPr>
          <w:rFonts w:ascii="Avenir Next LT Pro" w:hAnsi="Avenir Next LT Pro" w:cs="Calibri Light"/>
          <w:sz w:val="20"/>
          <w:szCs w:val="20"/>
          <w:lang w:val="de-DE"/>
        </w:rPr>
        <w:t>Empfohlener Ausschnitt: 0:00–6:04 Minuten</w:t>
      </w:r>
      <w:r w:rsidRPr="000F3DA6">
        <w:rPr>
          <w:rFonts w:ascii="Avenir Next LT Pro" w:hAnsi="Avenir Next LT Pro" w:cs="Calibri Light"/>
          <w:sz w:val="20"/>
          <w:szCs w:val="20"/>
          <w:lang w:val="de-DE"/>
        </w:rPr>
        <w:br/>
        <w:t>Inhalt:</w:t>
      </w:r>
    </w:p>
    <w:p w14:paraId="2D8E263B" w14:textId="65F669E8" w:rsidR="00A21737" w:rsidRPr="000F3DA6" w:rsidRDefault="00A21737" w:rsidP="004C74F3">
      <w:pPr>
        <w:pStyle w:val="Listenabsatz"/>
        <w:numPr>
          <w:ilvl w:val="2"/>
          <w:numId w:val="22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0F3DA6">
        <w:rPr>
          <w:rFonts w:ascii="Avenir Next LT Pro" w:hAnsi="Avenir Next LT Pro" w:cs="Calibri Light"/>
          <w:sz w:val="20"/>
          <w:szCs w:val="20"/>
          <w:lang w:val="de-DE"/>
        </w:rPr>
        <w:t>Kinder zeigen ihren Alltag.</w:t>
      </w:r>
    </w:p>
    <w:p w14:paraId="1D514299" w14:textId="479AEC0B" w:rsidR="00A21737" w:rsidRPr="000F3DA6" w:rsidRDefault="00A21737" w:rsidP="004C74F3">
      <w:pPr>
        <w:pStyle w:val="Listenabsatz"/>
        <w:numPr>
          <w:ilvl w:val="2"/>
          <w:numId w:val="22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0F3DA6">
        <w:rPr>
          <w:rFonts w:ascii="Avenir Next LT Pro" w:hAnsi="Avenir Next LT Pro" w:cs="Calibri Light"/>
          <w:sz w:val="20"/>
          <w:szCs w:val="20"/>
          <w:lang w:val="de-DE"/>
        </w:rPr>
        <w:t>Szenen: Familie, Haushalt</w:t>
      </w:r>
    </w:p>
    <w:p w14:paraId="705435DA" w14:textId="60C32BD4" w:rsidR="00A21737" w:rsidRPr="000F3DA6" w:rsidRDefault="00A21737" w:rsidP="004C74F3">
      <w:pPr>
        <w:pStyle w:val="Listenabsatz"/>
        <w:numPr>
          <w:ilvl w:val="2"/>
          <w:numId w:val="22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0F3DA6">
        <w:rPr>
          <w:rFonts w:ascii="Avenir Next LT Pro" w:hAnsi="Avenir Next LT Pro" w:cs="Calibri Light"/>
          <w:sz w:val="20"/>
          <w:szCs w:val="20"/>
          <w:lang w:val="de-DE"/>
        </w:rPr>
        <w:t>Ton ist ruhig und kindgerecht</w:t>
      </w:r>
    </w:p>
    <w:p w14:paraId="23C25234" w14:textId="61760E10" w:rsidR="00D27D7D" w:rsidRPr="000F3DA6" w:rsidRDefault="00D27D7D" w:rsidP="00D27D7D">
      <w:pPr>
        <w:numPr>
          <w:ilvl w:val="0"/>
          <w:numId w:val="7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0F3DA6">
        <w:rPr>
          <w:rFonts w:ascii="Avenir Next LT Pro" w:hAnsi="Avenir Next LT Pro" w:cs="Calibri Light"/>
          <w:sz w:val="20"/>
          <w:szCs w:val="20"/>
          <w:lang w:val="de-DE"/>
        </w:rPr>
        <w:t xml:space="preserve">Arbeitsblatt </w:t>
      </w:r>
      <w:r w:rsidR="00D47553" w:rsidRPr="00D47553">
        <w:rPr>
          <w:rFonts w:ascii="Avenir Next LT Pro" w:hAnsi="Avenir Next LT Pro" w:cs="Calibri Light"/>
          <w:sz w:val="20"/>
          <w:szCs w:val="20"/>
          <w:lang w:val="de-DE"/>
        </w:rPr>
        <w:t>»</w:t>
      </w:r>
      <w:r w:rsidRPr="000F3DA6">
        <w:rPr>
          <w:rFonts w:ascii="Avenir Next LT Pro" w:hAnsi="Avenir Next LT Pro" w:cs="Calibri Light"/>
          <w:sz w:val="20"/>
          <w:szCs w:val="20"/>
          <w:lang w:val="de-DE"/>
        </w:rPr>
        <w:t>Kinder in Peru – mein Alltag und ihrer</w:t>
      </w:r>
      <w:r w:rsidR="00D47553" w:rsidRPr="00D47553">
        <w:rPr>
          <w:rFonts w:ascii="Avenir Next LT Pro" w:hAnsi="Avenir Next LT Pro" w:cs="Calibri Light"/>
          <w:sz w:val="20"/>
          <w:szCs w:val="20"/>
          <w:lang w:val="de-DE"/>
        </w:rPr>
        <w:t>«</w:t>
      </w:r>
      <w:r w:rsidRPr="000F3DA6">
        <w:rPr>
          <w:rFonts w:ascii="Avenir Next LT Pro" w:hAnsi="Avenir Next LT Pro" w:cs="Calibri Light"/>
          <w:sz w:val="20"/>
          <w:szCs w:val="20"/>
          <w:lang w:val="de-DE"/>
        </w:rPr>
        <w:t xml:space="preserve"> (Tabelle + Reflexionsteil)</w:t>
      </w:r>
    </w:p>
    <w:p w14:paraId="70D86CEE" w14:textId="0D2E9A2D" w:rsidR="00D27D7D" w:rsidRPr="000F3DA6" w:rsidRDefault="00D27D7D" w:rsidP="00D27D7D">
      <w:pPr>
        <w:numPr>
          <w:ilvl w:val="0"/>
          <w:numId w:val="7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0F3DA6">
        <w:rPr>
          <w:rFonts w:ascii="Avenir Next LT Pro" w:hAnsi="Avenir Next LT Pro" w:cs="Calibri Light"/>
          <w:sz w:val="20"/>
          <w:szCs w:val="20"/>
          <w:lang w:val="de-DE"/>
        </w:rPr>
        <w:t xml:space="preserve">Karten </w:t>
      </w:r>
      <w:r w:rsidR="00D47553" w:rsidRPr="00D47553">
        <w:rPr>
          <w:rFonts w:ascii="Avenir Next LT Pro" w:hAnsi="Avenir Next LT Pro" w:cs="Calibri Light"/>
          <w:sz w:val="20"/>
          <w:szCs w:val="20"/>
          <w:lang w:val="de-DE"/>
        </w:rPr>
        <w:t>»</w:t>
      </w:r>
      <w:r w:rsidRPr="000F3DA6">
        <w:rPr>
          <w:rFonts w:ascii="Avenir Next LT Pro" w:hAnsi="Avenir Next LT Pro" w:cs="Calibri Light"/>
          <w:sz w:val="20"/>
          <w:szCs w:val="20"/>
          <w:lang w:val="de-DE"/>
        </w:rPr>
        <w:t>Das ist ähnlich / Das ist anders</w:t>
      </w:r>
      <w:r w:rsidR="00D47553" w:rsidRPr="00D47553">
        <w:rPr>
          <w:rFonts w:ascii="Avenir Next LT Pro" w:hAnsi="Avenir Next LT Pro" w:cs="Calibri Light"/>
          <w:sz w:val="20"/>
          <w:szCs w:val="20"/>
          <w:lang w:val="de-DE"/>
        </w:rPr>
        <w:t>«</w:t>
      </w:r>
      <w:r w:rsidR="00D47553">
        <w:rPr>
          <w:rFonts w:ascii="Avenir Next LT Pro" w:hAnsi="Avenir Next LT Pro" w:cs="Calibri Light"/>
          <w:sz w:val="20"/>
          <w:szCs w:val="20"/>
          <w:lang w:val="de-DE"/>
        </w:rPr>
        <w:t xml:space="preserve"> </w:t>
      </w:r>
      <w:r w:rsidRPr="000F3DA6">
        <w:rPr>
          <w:rFonts w:ascii="Avenir Next LT Pro" w:hAnsi="Avenir Next LT Pro" w:cs="Calibri Light"/>
          <w:sz w:val="20"/>
          <w:szCs w:val="20"/>
          <w:lang w:val="de-DE"/>
        </w:rPr>
        <w:t>für Tafel</w:t>
      </w:r>
    </w:p>
    <w:p w14:paraId="198E432B" w14:textId="30FB251E" w:rsidR="00885A97" w:rsidRPr="00084C56" w:rsidRDefault="00D27D7D" w:rsidP="00AA3D26">
      <w:pPr>
        <w:numPr>
          <w:ilvl w:val="0"/>
          <w:numId w:val="7"/>
        </w:numPr>
        <w:rPr>
          <w:rFonts w:ascii="Avenir Next LT Pro" w:eastAsia="Times New Roman" w:hAnsi="Avenir Next LT Pro" w:cs="Calibri Light"/>
          <w:kern w:val="0"/>
          <w:sz w:val="20"/>
          <w:szCs w:val="20"/>
          <w:u w:val="single"/>
          <w:lang w:val="de-DE" w:eastAsia="de-DE"/>
          <w14:ligatures w14:val="none"/>
        </w:rPr>
      </w:pPr>
      <w:r w:rsidRPr="00084C56">
        <w:rPr>
          <w:rFonts w:ascii="Avenir Next LT Pro" w:hAnsi="Avenir Next LT Pro" w:cs="Calibri Light"/>
          <w:sz w:val="20"/>
          <w:szCs w:val="20"/>
          <w:lang w:val="de-DE"/>
        </w:rPr>
        <w:t>ggf. Gefühlskarten</w:t>
      </w:r>
    </w:p>
    <w:sectPr w:rsidR="00885A97" w:rsidRPr="00084C56" w:rsidSect="00950565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18" w:right="902" w:bottom="1985" w:left="184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609440" w14:textId="77777777" w:rsidR="00C654A6" w:rsidRDefault="00C654A6" w:rsidP="00816BDF">
      <w:pPr>
        <w:spacing w:after="0" w:line="240" w:lineRule="auto"/>
      </w:pPr>
      <w:r>
        <w:separator/>
      </w:r>
    </w:p>
  </w:endnote>
  <w:endnote w:type="continuationSeparator" w:id="0">
    <w:p w14:paraId="769CCA75" w14:textId="77777777" w:rsidR="00C654A6" w:rsidRDefault="00C654A6" w:rsidP="00816B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Calibri"/>
    <w:charset w:val="00"/>
    <w:family w:val="swiss"/>
    <w:pitch w:val="variable"/>
    <w:sig w:usb0="800000EF" w:usb1="5000204A" w:usb2="00000000" w:usb3="00000000" w:csb0="00000093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4D063A" w14:textId="77777777" w:rsidR="002D6850" w:rsidRDefault="002D6850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A5236E" w14:textId="77777777" w:rsidR="002D6850" w:rsidRDefault="002D6850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130B59" w14:textId="77777777" w:rsidR="002D6850" w:rsidRDefault="002D6850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CA5A2B" w14:textId="77777777" w:rsidR="00C654A6" w:rsidRDefault="00C654A6" w:rsidP="00816BDF">
      <w:pPr>
        <w:spacing w:after="0" w:line="240" w:lineRule="auto"/>
      </w:pPr>
      <w:r>
        <w:separator/>
      </w:r>
    </w:p>
  </w:footnote>
  <w:footnote w:type="continuationSeparator" w:id="0">
    <w:p w14:paraId="11AD6D91" w14:textId="77777777" w:rsidR="00C654A6" w:rsidRDefault="00C654A6" w:rsidP="00816B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39DAB6" w14:textId="77777777" w:rsidR="002D6850" w:rsidRDefault="002D6850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FAE1EB" w14:textId="63FC7E51" w:rsidR="007A6FC4" w:rsidRDefault="007A6FC4" w:rsidP="00F72D82">
    <w:pPr>
      <w:pStyle w:val="Kopfzeile"/>
      <w:tabs>
        <w:tab w:val="left" w:pos="142"/>
      </w:tabs>
      <w:jc w:val="center"/>
      <w:rPr>
        <w:rFonts w:ascii="Avenir Next LT Pro" w:hAnsi="Avenir Next LT Pro"/>
        <w:b/>
        <w:sz w:val="16"/>
        <w:szCs w:val="16"/>
        <w:lang w:val="de-DE"/>
      </w:rPr>
    </w:pPr>
    <w:r>
      <w:rPr>
        <w:rFonts w:ascii="Avenir Next LT Pro" w:hAnsi="Avenir Next LT Pro"/>
        <w:sz w:val="16"/>
        <w:szCs w:val="16"/>
        <w:lang w:val="de-DE"/>
      </w:rPr>
      <w:tab/>
    </w:r>
    <w:r>
      <w:rPr>
        <w:rFonts w:ascii="Avenir Next LT Pro" w:hAnsi="Avenir Next LT Pro"/>
        <w:sz w:val="16"/>
        <w:szCs w:val="16"/>
        <w:lang w:val="de-DE"/>
      </w:rPr>
      <w:tab/>
      <w:t xml:space="preserve">  </w:t>
    </w:r>
  </w:p>
  <w:tbl>
    <w:tblPr>
      <w:tblStyle w:val="Tabellenraster"/>
      <w:tblW w:w="4680" w:type="dxa"/>
      <w:tblInd w:w="-426" w:type="dxa"/>
      <w:tblLook w:val="04A0" w:firstRow="1" w:lastRow="0" w:firstColumn="1" w:lastColumn="0" w:noHBand="0" w:noVBand="1"/>
    </w:tblPr>
    <w:tblGrid>
      <w:gridCol w:w="2127"/>
      <w:gridCol w:w="2553"/>
    </w:tblGrid>
    <w:tr w:rsidR="00134F4C" w14:paraId="0F1133F2" w14:textId="12C44D78" w:rsidTr="00134F4C">
      <w:tc>
        <w:tcPr>
          <w:tcW w:w="2127" w:type="dxa"/>
        </w:tcPr>
        <w:p w14:paraId="43EEDA62" w14:textId="21CF86CB" w:rsidR="00134F4C" w:rsidRDefault="00134F4C" w:rsidP="007A6FC4">
          <w:pPr>
            <w:pStyle w:val="StandardWeb"/>
          </w:pPr>
          <w:r w:rsidRPr="008F308E">
            <w:rPr>
              <w:rFonts w:ascii="Avenir Next LT Pro" w:hAnsi="Avenir Next LT Pro"/>
              <w:b/>
              <w:noProof/>
              <w:sz w:val="16"/>
              <w:szCs w:val="16"/>
            </w:rPr>
            <w:drawing>
              <wp:anchor distT="0" distB="0" distL="114300" distR="114300" simplePos="0" relativeHeight="251661312" behindDoc="0" locked="0" layoutInCell="1" allowOverlap="1" wp14:anchorId="0BBB71BD" wp14:editId="1F70D044">
                <wp:simplePos x="0" y="0"/>
                <wp:positionH relativeFrom="column">
                  <wp:posOffset>-172085</wp:posOffset>
                </wp:positionH>
                <wp:positionV relativeFrom="paragraph">
                  <wp:posOffset>4445</wp:posOffset>
                </wp:positionV>
                <wp:extent cx="1181100" cy="424815"/>
                <wp:effectExtent l="0" t="0" r="0" b="0"/>
                <wp:wrapNone/>
                <wp:docPr id="131070664" name="Grafik 2" descr="Ein Bild, das Text, Schrift, Grafiken, Grafikdesign enthält.&#10;&#10;KI-generierte Inhalte können fehlerhaft sein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70736077" name="Grafik 2" descr="Ein Bild, das Text, Schrift, Grafiken, Grafikdesign enthält.&#10;&#10;KI-generierte Inhalte können fehlerhaft sein.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1100" cy="424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Avenir Next LT Pro" w:hAnsi="Avenir Next LT Pro"/>
              <w:b/>
              <w:sz w:val="16"/>
              <w:szCs w:val="16"/>
            </w:rPr>
            <w:t xml:space="preserve">      </w:t>
          </w:r>
        </w:p>
        <w:p w14:paraId="41CB1114" w14:textId="3D3CACC1" w:rsidR="00134F4C" w:rsidRDefault="00134F4C" w:rsidP="007A6FC4">
          <w:pPr>
            <w:pStyle w:val="Kopfzeile"/>
            <w:tabs>
              <w:tab w:val="left" w:pos="142"/>
            </w:tabs>
            <w:rPr>
              <w:rFonts w:ascii="Avenir Next LT Pro" w:hAnsi="Avenir Next LT Pro"/>
              <w:b/>
              <w:sz w:val="16"/>
              <w:szCs w:val="16"/>
              <w:lang w:val="de-DE"/>
            </w:rPr>
          </w:pPr>
        </w:p>
      </w:tc>
      <w:tc>
        <w:tcPr>
          <w:tcW w:w="2553" w:type="dxa"/>
        </w:tcPr>
        <w:p w14:paraId="0FDCA7EC" w14:textId="450ECB7B" w:rsidR="00134F4C" w:rsidRPr="00174A33" w:rsidRDefault="00ED05ED" w:rsidP="00F72D82">
          <w:pPr>
            <w:pStyle w:val="Kopfzeile"/>
            <w:tabs>
              <w:tab w:val="left" w:pos="0"/>
            </w:tabs>
            <w:rPr>
              <w:rFonts w:ascii="Avenir Next LT Pro" w:hAnsi="Avenir Next LT Pro"/>
              <w:sz w:val="16"/>
              <w:szCs w:val="16"/>
              <w:lang w:val="de-DE"/>
            </w:rPr>
          </w:pPr>
          <w:r>
            <w:rPr>
              <w:noProof/>
            </w:rPr>
            <w:drawing>
              <wp:anchor distT="0" distB="0" distL="114300" distR="114300" simplePos="0" relativeHeight="251662336" behindDoc="0" locked="0" layoutInCell="1" allowOverlap="1" wp14:anchorId="55803FDB" wp14:editId="24372DC4">
                <wp:simplePos x="0" y="0"/>
                <wp:positionH relativeFrom="column">
                  <wp:posOffset>-68580</wp:posOffset>
                </wp:positionH>
                <wp:positionV relativeFrom="paragraph">
                  <wp:posOffset>0</wp:posOffset>
                </wp:positionV>
                <wp:extent cx="598170" cy="400050"/>
                <wp:effectExtent l="0" t="0" r="0" b="0"/>
                <wp:wrapTopAndBottom/>
                <wp:docPr id="83046518" name="Grafik 830465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817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14:paraId="43D3E5D7" w14:textId="77777777" w:rsidR="00F72D82" w:rsidRPr="00766446" w:rsidRDefault="00F72D82" w:rsidP="000D0CA3">
    <w:pPr>
      <w:pStyle w:val="Kopfzeile"/>
      <w:rPr>
        <w:sz w:val="16"/>
        <w:szCs w:val="16"/>
        <w:lang w:val="de-DE"/>
      </w:rPr>
    </w:pPr>
  </w:p>
  <w:p w14:paraId="2EA6B69F" w14:textId="66264AE1" w:rsidR="00F72D82" w:rsidRPr="00766446" w:rsidRDefault="00F72D82" w:rsidP="00AD562C">
    <w:pPr>
      <w:pStyle w:val="Kopfzeile"/>
      <w:tabs>
        <w:tab w:val="left" w:pos="142"/>
      </w:tabs>
      <w:spacing w:line="360" w:lineRule="auto"/>
      <w:jc w:val="center"/>
      <w:rPr>
        <w:rFonts w:ascii="Avenir Next LT Pro" w:hAnsi="Avenir Next LT Pro"/>
        <w:sz w:val="20"/>
        <w:szCs w:val="20"/>
        <w:lang w:val="de-DE"/>
      </w:rPr>
    </w:pPr>
    <w:r w:rsidRPr="00766446">
      <w:rPr>
        <w:rFonts w:ascii="Avenir Next LT Pro" w:hAnsi="Avenir Next LT Pro"/>
        <w:sz w:val="20"/>
        <w:szCs w:val="20"/>
        <w:lang w:val="de-DE"/>
      </w:rPr>
      <w:t xml:space="preserve">Unterrichtsreihe </w:t>
    </w:r>
    <w:r w:rsidRPr="00766446">
      <w:rPr>
        <w:rFonts w:ascii="Avenir Next LT Pro" w:hAnsi="Avenir Next LT Pro"/>
        <w:sz w:val="20"/>
        <w:szCs w:val="20"/>
        <w:lang w:val="de-DE"/>
      </w:rPr>
      <w:br/>
      <w:t>Kinderarbeit in Peru, Kinderrechte und Handlungsmöglichkeiten</w:t>
    </w:r>
  </w:p>
  <w:p w14:paraId="4CB8CD2C" w14:textId="4B5DBCF1" w:rsidR="00F72D82" w:rsidRPr="007638F4" w:rsidRDefault="00F72D82" w:rsidP="00AD562C">
    <w:pPr>
      <w:pStyle w:val="Kopfzeile"/>
      <w:spacing w:line="360" w:lineRule="auto"/>
      <w:jc w:val="center"/>
      <w:rPr>
        <w:rFonts w:ascii="Avenir Next LT Pro" w:hAnsi="Avenir Next LT Pro"/>
        <w:b/>
        <w:sz w:val="28"/>
        <w:szCs w:val="28"/>
        <w:lang w:val="de-DE"/>
      </w:rPr>
    </w:pPr>
    <w:r w:rsidRPr="007638F4">
      <w:rPr>
        <w:rFonts w:ascii="Avenir Next LT Pro" w:hAnsi="Avenir Next LT Pro"/>
        <w:b/>
        <w:sz w:val="28"/>
        <w:szCs w:val="28"/>
        <w:lang w:val="de-DE"/>
      </w:rPr>
      <w:t>Einheit 1: Kinder in Peru – so leben sie</w:t>
    </w:r>
  </w:p>
  <w:p w14:paraId="34A91091" w14:textId="68A401E6" w:rsidR="00F72D82" w:rsidRPr="00174A33" w:rsidRDefault="00F72D82" w:rsidP="000D0CA3">
    <w:pPr>
      <w:pStyle w:val="Kopfzeile"/>
      <w:rPr>
        <w:sz w:val="16"/>
        <w:szCs w:val="16"/>
        <w:lang w:val="de-D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244CCC" w14:textId="77777777" w:rsidR="002D6850" w:rsidRDefault="002D6850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rect w14:anchorId="7C8C84E3" id="_x0000_i1025" style="width:0;height:1.5pt" o:hralign="center" o:bullet="t" o:hrstd="t" o:hr="t" fillcolor="#a0a0a0" stroked="f"/>
    </w:pict>
  </w:numPicBullet>
  <w:abstractNum w:abstractNumId="0" w15:restartNumberingAfterBreak="0">
    <w:nsid w:val="004F0B5F"/>
    <w:multiLevelType w:val="multilevel"/>
    <w:tmpl w:val="D0B659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1F29EA"/>
    <w:multiLevelType w:val="multilevel"/>
    <w:tmpl w:val="4CA4B9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55830CC"/>
    <w:multiLevelType w:val="multilevel"/>
    <w:tmpl w:val="6414E2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A9D6BAC"/>
    <w:multiLevelType w:val="multilevel"/>
    <w:tmpl w:val="D54A1F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B4B7BE1"/>
    <w:multiLevelType w:val="multilevel"/>
    <w:tmpl w:val="8F38C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BC23C45"/>
    <w:multiLevelType w:val="hybridMultilevel"/>
    <w:tmpl w:val="EEBAD398"/>
    <w:lvl w:ilvl="0" w:tplc="F0941110">
      <w:start w:val="1"/>
      <w:numFmt w:val="bullet"/>
      <w:lvlText w:val="-"/>
      <w:lvlJc w:val="left"/>
      <w:pPr>
        <w:ind w:left="720" w:hanging="360"/>
      </w:pPr>
      <w:rPr>
        <w:rFonts w:ascii="Avenir Next LT Pro" w:eastAsiaTheme="minorHAnsi" w:hAnsi="Avenir Next LT Pro" w:cstheme="minorBidi" w:hint="default"/>
        <w:b w:val="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E27582"/>
    <w:multiLevelType w:val="hybridMultilevel"/>
    <w:tmpl w:val="B254BC6A"/>
    <w:lvl w:ilvl="0" w:tplc="0407000F">
      <w:start w:val="1"/>
      <w:numFmt w:val="decimal"/>
      <w:lvlText w:val="%1."/>
      <w:lvlJc w:val="left"/>
      <w:pPr>
        <w:ind w:left="1080" w:hanging="360"/>
      </w:p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0D95389"/>
    <w:multiLevelType w:val="multilevel"/>
    <w:tmpl w:val="C10C70D8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venir Next LT Pro" w:eastAsiaTheme="minorHAnsi" w:hAnsi="Avenir Next LT Pro" w:cstheme="minorBidi" w:hint="default"/>
        <w:b w:val="0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470038D"/>
    <w:multiLevelType w:val="multilevel"/>
    <w:tmpl w:val="DDF6E8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54179CE"/>
    <w:multiLevelType w:val="multilevel"/>
    <w:tmpl w:val="73A4BC9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10" w15:restartNumberingAfterBreak="0">
    <w:nsid w:val="2C76714E"/>
    <w:multiLevelType w:val="multilevel"/>
    <w:tmpl w:val="10B8C5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EA41161"/>
    <w:multiLevelType w:val="multilevel"/>
    <w:tmpl w:val="228E211E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venir Next LT Pro" w:eastAsiaTheme="minorHAnsi" w:hAnsi="Avenir Next LT Pro" w:cstheme="minorBidi" w:hint="default"/>
        <w:b w:val="0"/>
        <w:sz w:val="20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C6D5645"/>
    <w:multiLevelType w:val="multilevel"/>
    <w:tmpl w:val="880A69DA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venir Next LT Pro" w:eastAsiaTheme="minorHAnsi" w:hAnsi="Avenir Next LT Pro" w:cstheme="minorBidi" w:hint="default"/>
        <w:b w:val="0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FE203DD"/>
    <w:multiLevelType w:val="hybridMultilevel"/>
    <w:tmpl w:val="DE749E7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8C72F72"/>
    <w:multiLevelType w:val="multilevel"/>
    <w:tmpl w:val="DF1027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EC179D9"/>
    <w:multiLevelType w:val="multilevel"/>
    <w:tmpl w:val="6414E2E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entative="1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16" w15:restartNumberingAfterBreak="0">
    <w:nsid w:val="52AB3837"/>
    <w:multiLevelType w:val="multilevel"/>
    <w:tmpl w:val="956028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4AE5A81"/>
    <w:multiLevelType w:val="multilevel"/>
    <w:tmpl w:val="8684F1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89B08D6"/>
    <w:multiLevelType w:val="hybridMultilevel"/>
    <w:tmpl w:val="4760A258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61605A54"/>
    <w:multiLevelType w:val="multilevel"/>
    <w:tmpl w:val="362483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C8614E9"/>
    <w:multiLevelType w:val="multilevel"/>
    <w:tmpl w:val="7E448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C6F0FD1"/>
    <w:multiLevelType w:val="multilevel"/>
    <w:tmpl w:val="151E95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82334178">
    <w:abstractNumId w:val="3"/>
  </w:num>
  <w:num w:numId="2" w16cid:durableId="943610171">
    <w:abstractNumId w:val="0"/>
  </w:num>
  <w:num w:numId="3" w16cid:durableId="381443701">
    <w:abstractNumId w:val="16"/>
  </w:num>
  <w:num w:numId="4" w16cid:durableId="794102237">
    <w:abstractNumId w:val="4"/>
  </w:num>
  <w:num w:numId="5" w16cid:durableId="660281848">
    <w:abstractNumId w:val="1"/>
  </w:num>
  <w:num w:numId="6" w16cid:durableId="735470447">
    <w:abstractNumId w:val="19"/>
  </w:num>
  <w:num w:numId="7" w16cid:durableId="1099179170">
    <w:abstractNumId w:val="17"/>
  </w:num>
  <w:num w:numId="8" w16cid:durableId="1548057240">
    <w:abstractNumId w:val="13"/>
  </w:num>
  <w:num w:numId="9" w16cid:durableId="938610312">
    <w:abstractNumId w:val="21"/>
  </w:num>
  <w:num w:numId="10" w16cid:durableId="1072848690">
    <w:abstractNumId w:val="14"/>
  </w:num>
  <w:num w:numId="11" w16cid:durableId="1888950632">
    <w:abstractNumId w:val="8"/>
  </w:num>
  <w:num w:numId="12" w16cid:durableId="1487160016">
    <w:abstractNumId w:val="10"/>
  </w:num>
  <w:num w:numId="13" w16cid:durableId="1538276500">
    <w:abstractNumId w:val="2"/>
  </w:num>
  <w:num w:numId="14" w16cid:durableId="1402562465">
    <w:abstractNumId w:val="15"/>
  </w:num>
  <w:num w:numId="15" w16cid:durableId="1936591673">
    <w:abstractNumId w:val="6"/>
  </w:num>
  <w:num w:numId="16" w16cid:durableId="1344210090">
    <w:abstractNumId w:val="9"/>
  </w:num>
  <w:num w:numId="17" w16cid:durableId="402487788">
    <w:abstractNumId w:val="18"/>
  </w:num>
  <w:num w:numId="18" w16cid:durableId="405304213">
    <w:abstractNumId w:val="5"/>
  </w:num>
  <w:num w:numId="19" w16cid:durableId="1314064199">
    <w:abstractNumId w:val="7"/>
  </w:num>
  <w:num w:numId="20" w16cid:durableId="1795438296">
    <w:abstractNumId w:val="20"/>
  </w:num>
  <w:num w:numId="21" w16cid:durableId="1541238544">
    <w:abstractNumId w:val="11"/>
  </w:num>
  <w:num w:numId="22" w16cid:durableId="14460022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339E"/>
    <w:rsid w:val="000040BB"/>
    <w:rsid w:val="000223B7"/>
    <w:rsid w:val="0002695C"/>
    <w:rsid w:val="000307C5"/>
    <w:rsid w:val="00033DC7"/>
    <w:rsid w:val="00052260"/>
    <w:rsid w:val="000570CC"/>
    <w:rsid w:val="00060AC3"/>
    <w:rsid w:val="0006154C"/>
    <w:rsid w:val="00067081"/>
    <w:rsid w:val="000749F4"/>
    <w:rsid w:val="000765FE"/>
    <w:rsid w:val="00077C9B"/>
    <w:rsid w:val="00084C56"/>
    <w:rsid w:val="00090A26"/>
    <w:rsid w:val="000B3DB1"/>
    <w:rsid w:val="000B52A3"/>
    <w:rsid w:val="000B66FF"/>
    <w:rsid w:val="000C07A0"/>
    <w:rsid w:val="000C1970"/>
    <w:rsid w:val="000C2547"/>
    <w:rsid w:val="000D0CA3"/>
    <w:rsid w:val="000D3402"/>
    <w:rsid w:val="000D5E24"/>
    <w:rsid w:val="000D7427"/>
    <w:rsid w:val="000E1DB8"/>
    <w:rsid w:val="000E228C"/>
    <w:rsid w:val="000F2BA7"/>
    <w:rsid w:val="000F3DA6"/>
    <w:rsid w:val="00104090"/>
    <w:rsid w:val="00120989"/>
    <w:rsid w:val="00134F4C"/>
    <w:rsid w:val="001355EB"/>
    <w:rsid w:val="00162288"/>
    <w:rsid w:val="00162D7A"/>
    <w:rsid w:val="00174A33"/>
    <w:rsid w:val="00181B72"/>
    <w:rsid w:val="001847DE"/>
    <w:rsid w:val="00187EE5"/>
    <w:rsid w:val="001A63B6"/>
    <w:rsid w:val="001B6417"/>
    <w:rsid w:val="001C18B5"/>
    <w:rsid w:val="001F36C0"/>
    <w:rsid w:val="00201630"/>
    <w:rsid w:val="00202CFD"/>
    <w:rsid w:val="00205310"/>
    <w:rsid w:val="0023581F"/>
    <w:rsid w:val="002406F5"/>
    <w:rsid w:val="0025083A"/>
    <w:rsid w:val="00254953"/>
    <w:rsid w:val="00277994"/>
    <w:rsid w:val="00277ECD"/>
    <w:rsid w:val="002822E8"/>
    <w:rsid w:val="002A457B"/>
    <w:rsid w:val="002A479F"/>
    <w:rsid w:val="002B2C47"/>
    <w:rsid w:val="002D478B"/>
    <w:rsid w:val="002D6850"/>
    <w:rsid w:val="003015DD"/>
    <w:rsid w:val="00314095"/>
    <w:rsid w:val="0031517A"/>
    <w:rsid w:val="00316525"/>
    <w:rsid w:val="003257AF"/>
    <w:rsid w:val="00347FAF"/>
    <w:rsid w:val="00354BC2"/>
    <w:rsid w:val="003672EB"/>
    <w:rsid w:val="00370DB9"/>
    <w:rsid w:val="00375253"/>
    <w:rsid w:val="00383A99"/>
    <w:rsid w:val="003A0A00"/>
    <w:rsid w:val="003A4A9F"/>
    <w:rsid w:val="003A6FE6"/>
    <w:rsid w:val="003A7767"/>
    <w:rsid w:val="003B3617"/>
    <w:rsid w:val="003B3FA3"/>
    <w:rsid w:val="003C1EB9"/>
    <w:rsid w:val="003C3952"/>
    <w:rsid w:val="003E6CF2"/>
    <w:rsid w:val="003F2AFF"/>
    <w:rsid w:val="003F2EB5"/>
    <w:rsid w:val="003F6BA6"/>
    <w:rsid w:val="00400D9B"/>
    <w:rsid w:val="0040323F"/>
    <w:rsid w:val="004128E6"/>
    <w:rsid w:val="0042043F"/>
    <w:rsid w:val="004323D4"/>
    <w:rsid w:val="00433112"/>
    <w:rsid w:val="00440CEB"/>
    <w:rsid w:val="00444151"/>
    <w:rsid w:val="00451EE8"/>
    <w:rsid w:val="0045462E"/>
    <w:rsid w:val="0045567B"/>
    <w:rsid w:val="00464FB0"/>
    <w:rsid w:val="004652CB"/>
    <w:rsid w:val="00473A62"/>
    <w:rsid w:val="004902DE"/>
    <w:rsid w:val="004A00DA"/>
    <w:rsid w:val="004A5D3C"/>
    <w:rsid w:val="004B3390"/>
    <w:rsid w:val="004B6889"/>
    <w:rsid w:val="004C22DF"/>
    <w:rsid w:val="004C74F3"/>
    <w:rsid w:val="004D51C0"/>
    <w:rsid w:val="004F55F4"/>
    <w:rsid w:val="005135AB"/>
    <w:rsid w:val="00526C55"/>
    <w:rsid w:val="00526F6C"/>
    <w:rsid w:val="005355B7"/>
    <w:rsid w:val="00542720"/>
    <w:rsid w:val="0054277C"/>
    <w:rsid w:val="00544339"/>
    <w:rsid w:val="005443BF"/>
    <w:rsid w:val="005527EA"/>
    <w:rsid w:val="00560FC6"/>
    <w:rsid w:val="0056366D"/>
    <w:rsid w:val="00564DF0"/>
    <w:rsid w:val="00573302"/>
    <w:rsid w:val="0058416D"/>
    <w:rsid w:val="005A3811"/>
    <w:rsid w:val="005B168C"/>
    <w:rsid w:val="005B3907"/>
    <w:rsid w:val="005B4521"/>
    <w:rsid w:val="005B4C6F"/>
    <w:rsid w:val="005C35DC"/>
    <w:rsid w:val="005C73AC"/>
    <w:rsid w:val="00606CAC"/>
    <w:rsid w:val="006245DF"/>
    <w:rsid w:val="00626380"/>
    <w:rsid w:val="00632538"/>
    <w:rsid w:val="00636FDC"/>
    <w:rsid w:val="00651D4F"/>
    <w:rsid w:val="00661AFB"/>
    <w:rsid w:val="006670D9"/>
    <w:rsid w:val="0067565D"/>
    <w:rsid w:val="00676BA7"/>
    <w:rsid w:val="00693E1F"/>
    <w:rsid w:val="006958A5"/>
    <w:rsid w:val="006A078E"/>
    <w:rsid w:val="006A1E69"/>
    <w:rsid w:val="006A30BD"/>
    <w:rsid w:val="006C4277"/>
    <w:rsid w:val="006D75D7"/>
    <w:rsid w:val="006E33D8"/>
    <w:rsid w:val="00710B03"/>
    <w:rsid w:val="00713378"/>
    <w:rsid w:val="00724888"/>
    <w:rsid w:val="00730759"/>
    <w:rsid w:val="007638F4"/>
    <w:rsid w:val="00766446"/>
    <w:rsid w:val="00766F1F"/>
    <w:rsid w:val="007733C1"/>
    <w:rsid w:val="00786E47"/>
    <w:rsid w:val="00791077"/>
    <w:rsid w:val="00794098"/>
    <w:rsid w:val="00796496"/>
    <w:rsid w:val="007A6FC4"/>
    <w:rsid w:val="007B2EBE"/>
    <w:rsid w:val="007C1FBF"/>
    <w:rsid w:val="007C6716"/>
    <w:rsid w:val="007C773C"/>
    <w:rsid w:val="007E6B03"/>
    <w:rsid w:val="00804686"/>
    <w:rsid w:val="00810513"/>
    <w:rsid w:val="00816BDF"/>
    <w:rsid w:val="00822344"/>
    <w:rsid w:val="00822A20"/>
    <w:rsid w:val="008343A8"/>
    <w:rsid w:val="00836C3B"/>
    <w:rsid w:val="00841FAA"/>
    <w:rsid w:val="00842CE4"/>
    <w:rsid w:val="00845679"/>
    <w:rsid w:val="00856941"/>
    <w:rsid w:val="008628F2"/>
    <w:rsid w:val="008647E7"/>
    <w:rsid w:val="00877425"/>
    <w:rsid w:val="00885A97"/>
    <w:rsid w:val="0089224B"/>
    <w:rsid w:val="00895658"/>
    <w:rsid w:val="008976DE"/>
    <w:rsid w:val="0089775E"/>
    <w:rsid w:val="008B1D24"/>
    <w:rsid w:val="008B4967"/>
    <w:rsid w:val="008F2CC7"/>
    <w:rsid w:val="008F4155"/>
    <w:rsid w:val="0090010A"/>
    <w:rsid w:val="00900C5F"/>
    <w:rsid w:val="00903123"/>
    <w:rsid w:val="00904CFF"/>
    <w:rsid w:val="0090694B"/>
    <w:rsid w:val="00906CFB"/>
    <w:rsid w:val="00913B94"/>
    <w:rsid w:val="00916D09"/>
    <w:rsid w:val="00923B23"/>
    <w:rsid w:val="00924303"/>
    <w:rsid w:val="00925DDD"/>
    <w:rsid w:val="0092633F"/>
    <w:rsid w:val="009346B0"/>
    <w:rsid w:val="0094339E"/>
    <w:rsid w:val="009434D2"/>
    <w:rsid w:val="00950565"/>
    <w:rsid w:val="00955D35"/>
    <w:rsid w:val="0096138E"/>
    <w:rsid w:val="00964319"/>
    <w:rsid w:val="00964381"/>
    <w:rsid w:val="0096786A"/>
    <w:rsid w:val="00987CC6"/>
    <w:rsid w:val="00993D04"/>
    <w:rsid w:val="00994B9F"/>
    <w:rsid w:val="009A1D5E"/>
    <w:rsid w:val="009A4C55"/>
    <w:rsid w:val="009A7DA9"/>
    <w:rsid w:val="009C66B6"/>
    <w:rsid w:val="009D0530"/>
    <w:rsid w:val="009D720F"/>
    <w:rsid w:val="009D72AA"/>
    <w:rsid w:val="009E36A6"/>
    <w:rsid w:val="00A07E7A"/>
    <w:rsid w:val="00A21737"/>
    <w:rsid w:val="00A27C0F"/>
    <w:rsid w:val="00A322B8"/>
    <w:rsid w:val="00A324F2"/>
    <w:rsid w:val="00A436C6"/>
    <w:rsid w:val="00A43B11"/>
    <w:rsid w:val="00A45D5E"/>
    <w:rsid w:val="00A54590"/>
    <w:rsid w:val="00A6359B"/>
    <w:rsid w:val="00A666BE"/>
    <w:rsid w:val="00A71512"/>
    <w:rsid w:val="00A71904"/>
    <w:rsid w:val="00A71D82"/>
    <w:rsid w:val="00A749DA"/>
    <w:rsid w:val="00A77AFC"/>
    <w:rsid w:val="00A834F3"/>
    <w:rsid w:val="00A84711"/>
    <w:rsid w:val="00A90930"/>
    <w:rsid w:val="00A90B76"/>
    <w:rsid w:val="00A91C46"/>
    <w:rsid w:val="00A94299"/>
    <w:rsid w:val="00AA2E5E"/>
    <w:rsid w:val="00AA3D26"/>
    <w:rsid w:val="00AB5BBC"/>
    <w:rsid w:val="00AC00FF"/>
    <w:rsid w:val="00AC205C"/>
    <w:rsid w:val="00AC3C3C"/>
    <w:rsid w:val="00AC5C03"/>
    <w:rsid w:val="00AD562C"/>
    <w:rsid w:val="00AD5D93"/>
    <w:rsid w:val="00B00C47"/>
    <w:rsid w:val="00B04587"/>
    <w:rsid w:val="00B35214"/>
    <w:rsid w:val="00B8130A"/>
    <w:rsid w:val="00B84FAB"/>
    <w:rsid w:val="00BA5025"/>
    <w:rsid w:val="00BB7BDF"/>
    <w:rsid w:val="00BC566C"/>
    <w:rsid w:val="00BD4F90"/>
    <w:rsid w:val="00BD5BFA"/>
    <w:rsid w:val="00BE4789"/>
    <w:rsid w:val="00BF2A8B"/>
    <w:rsid w:val="00BF2D80"/>
    <w:rsid w:val="00BF44C7"/>
    <w:rsid w:val="00BF5914"/>
    <w:rsid w:val="00C01EA2"/>
    <w:rsid w:val="00C10B05"/>
    <w:rsid w:val="00C1729C"/>
    <w:rsid w:val="00C2606C"/>
    <w:rsid w:val="00C27BC4"/>
    <w:rsid w:val="00C35B3D"/>
    <w:rsid w:val="00C445FE"/>
    <w:rsid w:val="00C50FBF"/>
    <w:rsid w:val="00C51D16"/>
    <w:rsid w:val="00C561B6"/>
    <w:rsid w:val="00C654A6"/>
    <w:rsid w:val="00C76BE5"/>
    <w:rsid w:val="00C80C30"/>
    <w:rsid w:val="00C81DA5"/>
    <w:rsid w:val="00C87953"/>
    <w:rsid w:val="00CB25C9"/>
    <w:rsid w:val="00CC18BE"/>
    <w:rsid w:val="00CC43B5"/>
    <w:rsid w:val="00CD294A"/>
    <w:rsid w:val="00CD74D0"/>
    <w:rsid w:val="00CE4BD9"/>
    <w:rsid w:val="00D2105B"/>
    <w:rsid w:val="00D242DF"/>
    <w:rsid w:val="00D26DC3"/>
    <w:rsid w:val="00D270B8"/>
    <w:rsid w:val="00D27D7D"/>
    <w:rsid w:val="00D33909"/>
    <w:rsid w:val="00D34477"/>
    <w:rsid w:val="00D47553"/>
    <w:rsid w:val="00D53D2C"/>
    <w:rsid w:val="00D60BE4"/>
    <w:rsid w:val="00D76CFA"/>
    <w:rsid w:val="00D7779C"/>
    <w:rsid w:val="00D82FEB"/>
    <w:rsid w:val="00D925BE"/>
    <w:rsid w:val="00DA2323"/>
    <w:rsid w:val="00DA628D"/>
    <w:rsid w:val="00DB4DC2"/>
    <w:rsid w:val="00DC036C"/>
    <w:rsid w:val="00DD450A"/>
    <w:rsid w:val="00DE5110"/>
    <w:rsid w:val="00DE71DF"/>
    <w:rsid w:val="00DF0711"/>
    <w:rsid w:val="00E12827"/>
    <w:rsid w:val="00E131AD"/>
    <w:rsid w:val="00E22487"/>
    <w:rsid w:val="00E263C0"/>
    <w:rsid w:val="00E2689C"/>
    <w:rsid w:val="00E34660"/>
    <w:rsid w:val="00E358BF"/>
    <w:rsid w:val="00E40A8F"/>
    <w:rsid w:val="00E465D6"/>
    <w:rsid w:val="00E511E8"/>
    <w:rsid w:val="00E51D7F"/>
    <w:rsid w:val="00E615F1"/>
    <w:rsid w:val="00E61B9F"/>
    <w:rsid w:val="00E637DE"/>
    <w:rsid w:val="00E6655B"/>
    <w:rsid w:val="00E800B7"/>
    <w:rsid w:val="00E84FE4"/>
    <w:rsid w:val="00E86A52"/>
    <w:rsid w:val="00E9341C"/>
    <w:rsid w:val="00E9680F"/>
    <w:rsid w:val="00EA3530"/>
    <w:rsid w:val="00EA4374"/>
    <w:rsid w:val="00EA62B0"/>
    <w:rsid w:val="00EA7E39"/>
    <w:rsid w:val="00EB36A0"/>
    <w:rsid w:val="00EB4E58"/>
    <w:rsid w:val="00ED05ED"/>
    <w:rsid w:val="00ED26CE"/>
    <w:rsid w:val="00ED62C5"/>
    <w:rsid w:val="00EE1853"/>
    <w:rsid w:val="00EE3482"/>
    <w:rsid w:val="00F15024"/>
    <w:rsid w:val="00F37345"/>
    <w:rsid w:val="00F54A45"/>
    <w:rsid w:val="00F56537"/>
    <w:rsid w:val="00F57241"/>
    <w:rsid w:val="00F64737"/>
    <w:rsid w:val="00F72D82"/>
    <w:rsid w:val="00F95D47"/>
    <w:rsid w:val="00FB0FB2"/>
    <w:rsid w:val="00FB4BB3"/>
    <w:rsid w:val="00FB60AE"/>
    <w:rsid w:val="00FC2037"/>
    <w:rsid w:val="00FC6FE1"/>
    <w:rsid w:val="00FD3493"/>
    <w:rsid w:val="00FE2B69"/>
    <w:rsid w:val="00FF1466"/>
    <w:rsid w:val="00FF369D"/>
    <w:rsid w:val="0C805169"/>
    <w:rsid w:val="290EB4F7"/>
    <w:rsid w:val="2A6766F1"/>
    <w:rsid w:val="5B4F5FDE"/>
    <w:rsid w:val="6C526C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1FA54AB"/>
  <w15:chartTrackingRefBased/>
  <w15:docId w15:val="{5934C4FF-199D-485F-9FD9-67B7293669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94339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94339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4339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94339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94339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4339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4339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4339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4339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94339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94339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4339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94339E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94339E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4339E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4339E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4339E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4339E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94339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4339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94339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4339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94339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4339E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94339E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94339E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94339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4339E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94339E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Absatz-Standardschriftart"/>
    <w:uiPriority w:val="99"/>
    <w:unhideWhenUsed/>
    <w:rsid w:val="0094339E"/>
    <w:rPr>
      <w:color w:val="467886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94339E"/>
    <w:rPr>
      <w:color w:val="605E5C"/>
      <w:shd w:val="clear" w:color="auto" w:fill="E1DFDD"/>
    </w:rPr>
  </w:style>
  <w:style w:type="paragraph" w:styleId="Kopfzeile">
    <w:name w:val="header"/>
    <w:basedOn w:val="Standard"/>
    <w:link w:val="KopfzeileZchn"/>
    <w:uiPriority w:val="99"/>
    <w:unhideWhenUsed/>
    <w:rsid w:val="00816B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16BDF"/>
  </w:style>
  <w:style w:type="paragraph" w:styleId="Fuzeile">
    <w:name w:val="footer"/>
    <w:basedOn w:val="Standard"/>
    <w:link w:val="FuzeileZchn"/>
    <w:uiPriority w:val="99"/>
    <w:unhideWhenUsed/>
    <w:rsid w:val="00816B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816BDF"/>
  </w:style>
  <w:style w:type="paragraph" w:styleId="berarbeitung">
    <w:name w:val="Revision"/>
    <w:hidden/>
    <w:uiPriority w:val="99"/>
    <w:semiHidden/>
    <w:rsid w:val="000C2547"/>
    <w:pPr>
      <w:spacing w:after="0" w:line="240" w:lineRule="auto"/>
    </w:pPr>
  </w:style>
  <w:style w:type="character" w:styleId="BesuchterLink">
    <w:name w:val="FollowedHyperlink"/>
    <w:basedOn w:val="Absatz-Standardschriftart"/>
    <w:uiPriority w:val="99"/>
    <w:semiHidden/>
    <w:unhideWhenUsed/>
    <w:rsid w:val="00DC036C"/>
    <w:rPr>
      <w:color w:val="96607D" w:themeColor="followedHyperlink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0D340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0D3402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0D3402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D340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D3402"/>
    <w:rPr>
      <w:b/>
      <w:bCs/>
      <w:sz w:val="20"/>
      <w:szCs w:val="20"/>
    </w:rPr>
  </w:style>
  <w:style w:type="table" w:styleId="Tabellenraster">
    <w:name w:val="Table Grid"/>
    <w:basedOn w:val="NormaleTabelle"/>
    <w:uiPriority w:val="39"/>
    <w:rsid w:val="009346B0"/>
    <w:pPr>
      <w:spacing w:after="0" w:line="240" w:lineRule="auto"/>
    </w:pPr>
    <w:tblPr/>
  </w:style>
  <w:style w:type="paragraph" w:styleId="StandardWeb">
    <w:name w:val="Normal (Web)"/>
    <w:basedOn w:val="Standard"/>
    <w:uiPriority w:val="99"/>
    <w:semiHidden/>
    <w:unhideWhenUsed/>
    <w:rsid w:val="007A6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val="de-DE" w:eastAsia="de-D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104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5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724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345410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4270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9035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2283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6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6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62220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8588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8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607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40269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940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4313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39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01044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67124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https://www.youtube.com/watch?v=-wo2gJOkJ7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1F5B74-A29E-4BBC-8A09-DF914E35C5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484</Words>
  <Characters>3050</Characters>
  <Application>Microsoft Office Word</Application>
  <DocSecurity>0</DocSecurity>
  <Lines>25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Lena Niehaus</dc:creator>
  <cp:keywords/>
  <dc:description/>
  <cp:lastModifiedBy>Athanasios Melissis</cp:lastModifiedBy>
  <cp:revision>71</cp:revision>
  <cp:lastPrinted>2026-02-13T09:34:00Z</cp:lastPrinted>
  <dcterms:created xsi:type="dcterms:W3CDTF">2026-02-13T09:35:00Z</dcterms:created>
  <dcterms:modified xsi:type="dcterms:W3CDTF">2026-03-13T14:36:00Z</dcterms:modified>
</cp:coreProperties>
</file>